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9A" w:rsidRDefault="009B1AE6">
      <w:r>
        <w:t>TEME ZA Z</w:t>
      </w:r>
      <w:r w:rsidR="00681483">
        <w:t>AVRŠNI RAD – ŠKOLSKA GODINA 2016./2017</w:t>
      </w:r>
      <w:r>
        <w:t>.</w:t>
      </w:r>
    </w:p>
    <w:p w:rsidR="009B1AE6" w:rsidRDefault="009B1AE6">
      <w:r>
        <w:t>HOTELIJERSKO – TURISTIČKI TEHNIČAR, 4.G</w:t>
      </w:r>
    </w:p>
    <w:p w:rsidR="009B1AE6" w:rsidRDefault="009B1AE6">
      <w:r>
        <w:t>PREDMET: ORGANIZACIJA POSLOVANJA PODUZEĆA</w:t>
      </w:r>
    </w:p>
    <w:p w:rsidR="009B1AE6" w:rsidRDefault="009B1AE6"/>
    <w:p w:rsidR="009B1AE6" w:rsidRDefault="009B1AE6" w:rsidP="00883EAD">
      <w:r>
        <w:t xml:space="preserve">Mentorica: Anita </w:t>
      </w:r>
      <w:proofErr w:type="spellStart"/>
      <w:r>
        <w:t>Pajtić</w:t>
      </w:r>
      <w:proofErr w:type="spellEnd"/>
      <w:r>
        <w:t xml:space="preserve">, </w:t>
      </w:r>
      <w:proofErr w:type="spellStart"/>
      <w:r>
        <w:t>dipl.oec</w:t>
      </w:r>
      <w:proofErr w:type="spellEnd"/>
    </w:p>
    <w:p w:rsidR="009B1AE6" w:rsidRDefault="009B1AE6" w:rsidP="00883EAD">
      <w:pPr>
        <w:pStyle w:val="Odlomakpopisa"/>
        <w:numPr>
          <w:ilvl w:val="0"/>
          <w:numId w:val="1"/>
        </w:numPr>
      </w:pPr>
      <w:r>
        <w:t>Nautički turizam; marine u Šibensko-kninskoj županiji</w:t>
      </w:r>
    </w:p>
    <w:p w:rsidR="009B1AE6" w:rsidRDefault="009B1AE6" w:rsidP="00883EAD">
      <w:pPr>
        <w:pStyle w:val="Odlomakpopisa"/>
        <w:numPr>
          <w:ilvl w:val="0"/>
          <w:numId w:val="1"/>
        </w:numPr>
      </w:pPr>
      <w:r>
        <w:t>Kamping kao specifičan segment ugostiteljske ponude; najbolji kampovi u RH</w:t>
      </w:r>
    </w:p>
    <w:p w:rsidR="009B1AE6" w:rsidRDefault="009B1AE6" w:rsidP="00883EAD">
      <w:pPr>
        <w:pStyle w:val="Odlomakpopisa"/>
        <w:numPr>
          <w:ilvl w:val="0"/>
          <w:numId w:val="1"/>
        </w:numPr>
      </w:pPr>
      <w:proofErr w:type="spellStart"/>
      <w:r>
        <w:t>Incentive</w:t>
      </w:r>
      <w:proofErr w:type="spellEnd"/>
      <w:r>
        <w:t xml:space="preserve"> i team-building putovanja; MICE</w:t>
      </w:r>
    </w:p>
    <w:p w:rsidR="009B1AE6" w:rsidRDefault="009B1AE6" w:rsidP="00883EAD">
      <w:pPr>
        <w:pStyle w:val="Odlomakpopisa"/>
        <w:numPr>
          <w:ilvl w:val="0"/>
          <w:numId w:val="1"/>
        </w:numPr>
      </w:pPr>
      <w:r>
        <w:t>Organizacija akcijskog aranžmana po RH za ljubitelje kulturno povijesne baštine</w:t>
      </w:r>
    </w:p>
    <w:p w:rsidR="009B1AE6" w:rsidRDefault="009B1AE6" w:rsidP="00883EAD">
      <w:pPr>
        <w:pStyle w:val="Odlomakpopisa"/>
        <w:numPr>
          <w:ilvl w:val="0"/>
          <w:numId w:val="1"/>
        </w:numPr>
      </w:pPr>
      <w:r>
        <w:t>Najpoznatiji svjetski lanci hotela</w:t>
      </w:r>
    </w:p>
    <w:p w:rsidR="009B1AE6" w:rsidRDefault="009B1AE6" w:rsidP="00883EAD">
      <w:pPr>
        <w:pStyle w:val="Odlomakpopisa"/>
        <w:numPr>
          <w:ilvl w:val="0"/>
          <w:numId w:val="1"/>
        </w:numPr>
      </w:pPr>
      <w:r>
        <w:t>Povijesni razvoj turizma u RH</w:t>
      </w:r>
    </w:p>
    <w:p w:rsidR="009B1AE6" w:rsidRDefault="009B1AE6" w:rsidP="00883EAD">
      <w:pPr>
        <w:pStyle w:val="Odlomakpopisa"/>
        <w:numPr>
          <w:ilvl w:val="0"/>
          <w:numId w:val="1"/>
        </w:numPr>
      </w:pPr>
      <w:r>
        <w:t>Organizacija akcijskog aranžmana po RH za mlade</w:t>
      </w:r>
    </w:p>
    <w:p w:rsidR="009B1AE6" w:rsidRDefault="009B1AE6" w:rsidP="00883EAD">
      <w:pPr>
        <w:pStyle w:val="Odlomakpopisa"/>
        <w:numPr>
          <w:ilvl w:val="0"/>
          <w:numId w:val="1"/>
        </w:numPr>
      </w:pPr>
      <w:r>
        <w:t>Trendovi u turističkoj potražnji; prilagodba destinacija i ugostitelja</w:t>
      </w:r>
    </w:p>
    <w:p w:rsidR="009B1AE6" w:rsidRDefault="009B1AE6" w:rsidP="00883EAD">
      <w:pPr>
        <w:pStyle w:val="Odlomakpopisa"/>
        <w:numPr>
          <w:ilvl w:val="0"/>
          <w:numId w:val="1"/>
        </w:numPr>
      </w:pPr>
      <w:r>
        <w:t>Kongresni turizam; kapaciteti u RH</w:t>
      </w:r>
    </w:p>
    <w:p w:rsidR="009B1AE6" w:rsidRDefault="009B1AE6" w:rsidP="00883EAD">
      <w:pPr>
        <w:pStyle w:val="Odlomakpopisa"/>
        <w:numPr>
          <w:ilvl w:val="0"/>
          <w:numId w:val="1"/>
        </w:numPr>
      </w:pPr>
      <w:r>
        <w:t>Boravišni i akcijski aranžmani u ponudi putničkih agencija</w:t>
      </w:r>
    </w:p>
    <w:p w:rsidR="009B1AE6" w:rsidRDefault="009B1AE6" w:rsidP="00883EAD">
      <w:pPr>
        <w:pStyle w:val="Odlomakpopisa"/>
        <w:numPr>
          <w:ilvl w:val="0"/>
          <w:numId w:val="1"/>
        </w:numPr>
      </w:pPr>
      <w:r>
        <w:t>Samozapošljavanje u turizmu – mogućnosti i perspektive</w:t>
      </w:r>
    </w:p>
    <w:p w:rsidR="009B1AE6" w:rsidRDefault="004A4F52" w:rsidP="00883EAD">
      <w:pPr>
        <w:pStyle w:val="Odlomakpopisa"/>
        <w:numPr>
          <w:ilvl w:val="0"/>
          <w:numId w:val="1"/>
        </w:numPr>
      </w:pPr>
      <w:r>
        <w:t>Strategija razvoja turizma u RH</w:t>
      </w:r>
    </w:p>
    <w:p w:rsidR="004A4F52" w:rsidRDefault="004A4F52" w:rsidP="00883EAD">
      <w:pPr>
        <w:pStyle w:val="Odlomakpopisa"/>
        <w:numPr>
          <w:ilvl w:val="0"/>
          <w:numId w:val="1"/>
        </w:numPr>
      </w:pPr>
      <w:r>
        <w:t>Organizacija aranžmana za ljubitelje enologije i gastronomije</w:t>
      </w:r>
    </w:p>
    <w:p w:rsidR="004A4F52" w:rsidRDefault="004A4F52" w:rsidP="00883EAD">
      <w:pPr>
        <w:pStyle w:val="Odlomakpopisa"/>
        <w:numPr>
          <w:ilvl w:val="0"/>
          <w:numId w:val="1"/>
        </w:numPr>
      </w:pPr>
      <w:r>
        <w:t>Ruralni turizam; kapaciteti u RH</w:t>
      </w:r>
    </w:p>
    <w:p w:rsidR="004A4F52" w:rsidRDefault="004A4F52" w:rsidP="00883EAD">
      <w:pPr>
        <w:pStyle w:val="Odlomakpopisa"/>
        <w:numPr>
          <w:ilvl w:val="0"/>
          <w:numId w:val="1"/>
        </w:numPr>
      </w:pPr>
      <w:r>
        <w:t>Zdravstveni turizam; kapaciteti u RH</w:t>
      </w:r>
    </w:p>
    <w:p w:rsidR="00681483" w:rsidRDefault="004A4F52" w:rsidP="00681483">
      <w:pPr>
        <w:pStyle w:val="Odlomakpopisa"/>
        <w:numPr>
          <w:ilvl w:val="0"/>
          <w:numId w:val="1"/>
        </w:numPr>
      </w:pPr>
      <w:r>
        <w:t>Izrada projekta kojim se predlaže mogućnost turističke valorizacije bilo kojeg elementa – atrakcije u Šibensko-kninskoj županiji</w:t>
      </w:r>
    </w:p>
    <w:p w:rsidR="00681483" w:rsidRDefault="00681483" w:rsidP="00681483">
      <w:pPr>
        <w:pStyle w:val="Odlomakpopisa"/>
        <w:numPr>
          <w:ilvl w:val="0"/>
          <w:numId w:val="1"/>
        </w:numPr>
      </w:pPr>
      <w:r>
        <w:t xml:space="preserve"> Izrada programa za recepcijsko poslovanje</w:t>
      </w:r>
    </w:p>
    <w:p w:rsidR="00CB6284" w:rsidRDefault="00CB6284" w:rsidP="00CB6284">
      <w:pPr>
        <w:pStyle w:val="Odlomakpopisa"/>
        <w:numPr>
          <w:ilvl w:val="0"/>
          <w:numId w:val="1"/>
        </w:numPr>
        <w:spacing w:after="0"/>
      </w:pPr>
      <w:r>
        <w:t>Poslovi turističkog vođenja - grad Šibenik</w:t>
      </w:r>
    </w:p>
    <w:p w:rsidR="00CB6284" w:rsidRDefault="00CB6284" w:rsidP="00CB6284">
      <w:pPr>
        <w:pStyle w:val="Odlomakpopisa"/>
      </w:pPr>
    </w:p>
    <w:sectPr w:rsidR="00CB6284" w:rsidSect="00725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741"/>
    <w:multiLevelType w:val="hybridMultilevel"/>
    <w:tmpl w:val="B0C61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521F6"/>
    <w:multiLevelType w:val="hybridMultilevel"/>
    <w:tmpl w:val="ED601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1AE6"/>
    <w:rsid w:val="0022188D"/>
    <w:rsid w:val="00472306"/>
    <w:rsid w:val="004A4F52"/>
    <w:rsid w:val="0065101B"/>
    <w:rsid w:val="00681483"/>
    <w:rsid w:val="00725D9A"/>
    <w:rsid w:val="00883EAD"/>
    <w:rsid w:val="009B1AE6"/>
    <w:rsid w:val="00CB6284"/>
    <w:rsid w:val="00E8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1A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1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TUŠ-ŠIBENIK</cp:lastModifiedBy>
  <cp:revision>3</cp:revision>
  <cp:lastPrinted>2016-10-20T08:56:00Z</cp:lastPrinted>
  <dcterms:created xsi:type="dcterms:W3CDTF">2016-10-20T08:55:00Z</dcterms:created>
  <dcterms:modified xsi:type="dcterms:W3CDTF">2016-10-20T09:10:00Z</dcterms:modified>
</cp:coreProperties>
</file>