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6"/>
        <w:gridCol w:w="1972"/>
        <w:gridCol w:w="131"/>
        <w:gridCol w:w="110"/>
        <w:gridCol w:w="126"/>
        <w:gridCol w:w="7010"/>
        <w:gridCol w:w="236"/>
        <w:gridCol w:w="6"/>
      </w:tblGrid>
      <w:tr w:rsidR="00AF23AA" w14:paraId="6A6DDED0" w14:textId="77777777" w:rsidTr="00B23DE0">
        <w:trPr>
          <w:gridAfter w:val="1"/>
          <w:wAfter w:w="6" w:type="dxa"/>
          <w:trHeight w:val="2892"/>
        </w:trPr>
        <w:tc>
          <w:tcPr>
            <w:tcW w:w="22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CE884" w14:textId="77777777" w:rsidR="00AF23AA" w:rsidRDefault="00AF23AA">
            <w:pPr>
              <w:keepNext/>
              <w:widowControl w:val="0"/>
              <w:spacing w:after="0" w:line="240" w:lineRule="auto"/>
              <w:ind w:right="-57"/>
              <w:jc w:val="both"/>
              <w:outlineLvl w:val="0"/>
              <w:rPr>
                <w:rFonts w:ascii="Arial Narrow" w:eastAsia="Times New Roman" w:hAnsi="Arial Narrow" w:cs="Times New Roman"/>
                <w:i/>
                <w:iCs/>
                <w:u w:val="single"/>
              </w:rPr>
            </w:pPr>
          </w:p>
          <w:p w14:paraId="1C2103B8" w14:textId="77777777" w:rsidR="00AF23AA" w:rsidRDefault="00AF23AA">
            <w:pPr>
              <w:keepNext/>
              <w:widowControl w:val="0"/>
              <w:spacing w:after="0" w:line="240" w:lineRule="auto"/>
              <w:ind w:right="-57"/>
              <w:jc w:val="both"/>
              <w:outlineLvl w:val="0"/>
              <w:rPr>
                <w:rFonts w:ascii="Arial Narrow" w:eastAsia="Times New Roman" w:hAnsi="Arial Narrow" w:cs="Times New Roman"/>
                <w:iCs/>
              </w:rPr>
            </w:pPr>
          </w:p>
          <w:p w14:paraId="399875BF" w14:textId="77777777" w:rsidR="00AF23AA" w:rsidRDefault="00AF23AA">
            <w:pPr>
              <w:keepNext/>
              <w:widowControl w:val="0"/>
              <w:spacing w:after="0" w:line="240" w:lineRule="auto"/>
              <w:ind w:right="-57"/>
              <w:jc w:val="both"/>
              <w:outlineLvl w:val="0"/>
              <w:rPr>
                <w:rFonts w:ascii="Arial Narrow" w:eastAsia="Times New Roman" w:hAnsi="Arial Narrow" w:cs="Times New Roman"/>
                <w:iCs/>
              </w:rPr>
            </w:pPr>
          </w:p>
          <w:p w14:paraId="28E9FA4D" w14:textId="77777777" w:rsidR="00AF23AA" w:rsidRDefault="00D001AE">
            <w:pPr>
              <w:keepNext/>
              <w:widowControl w:val="0"/>
              <w:spacing w:after="0" w:line="240" w:lineRule="auto"/>
              <w:ind w:right="-57"/>
              <w:jc w:val="both"/>
              <w:outlineLvl w:val="0"/>
              <w:rPr>
                <w:rFonts w:ascii="Arial Narrow" w:eastAsia="Times New Roman" w:hAnsi="Arial Narrow" w:cs="Times New Roman"/>
                <w:iCs/>
              </w:rPr>
            </w:pPr>
            <w:r>
              <w:rPr>
                <w:rFonts w:ascii="Arial Narrow" w:eastAsia="Times New Roman" w:hAnsi="Arial Narrow" w:cs="Times New Roman"/>
                <w:iCs/>
              </w:rPr>
              <w:t>NAZIV KORISNIKA:</w:t>
            </w:r>
          </w:p>
          <w:p w14:paraId="3334349D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4D3404D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756BEEF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5E7C57F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790577B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778C1F4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1EB5974B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3779D012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7300260" w14:textId="77777777" w:rsidR="00AF23AA" w:rsidRDefault="00D001AE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ZADAĆA:</w:t>
            </w:r>
          </w:p>
          <w:p w14:paraId="67D813C9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77BE9F9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17CBDB23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2A293DA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320EC646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BD9281F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4E5230C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57E71E0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EE39B82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4CD18AE4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1DCA1D4E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DD2EFF5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04C73CD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0036B99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3E43842E" w14:textId="77777777" w:rsidR="00AF23AA" w:rsidRDefault="00D001AE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ORGANIZACIJSKA</w:t>
            </w:r>
          </w:p>
          <w:p w14:paraId="3F32AA02" w14:textId="77777777" w:rsidR="00AF23AA" w:rsidRDefault="00D001AE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STRUKTURA:</w:t>
            </w:r>
          </w:p>
          <w:p w14:paraId="15B0EBA4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3F4CAF0C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7BE4293C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7B0EE6BE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5B70249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8DF565A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B009E81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31CD6C3E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30BE54E6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10CBD53F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6C0959E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538D664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085AE3F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37A5A4A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7E69397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3B8CA81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33D935C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1C4B2683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A112D42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0020342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843E359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F75CE82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458030C3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1DB7304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3AD859EA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18FE2A58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9AB3E9E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98E2CA1" w14:textId="77777777" w:rsidR="00AF23AA" w:rsidRDefault="00D001AE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bCs/>
              </w:rPr>
              <w:t>FINANCIJSKI  PLAN ZA 2025.-2026.-2027. GODINU</w:t>
            </w:r>
          </w:p>
        </w:tc>
        <w:tc>
          <w:tcPr>
            <w:tcW w:w="24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E5318A6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1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54AF5" w14:textId="77777777" w:rsidR="00AF23AA" w:rsidRDefault="00AF23AA">
            <w:pPr>
              <w:pStyle w:val="Tijeloteksta"/>
              <w:widowControl w:val="0"/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B796AC1" w14:textId="77777777" w:rsidR="00AF23AA" w:rsidRDefault="00AF23AA">
            <w:pPr>
              <w:pStyle w:val="Tijeloteksta"/>
              <w:widowControl w:val="0"/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C01281B" w14:textId="77777777" w:rsidR="00AF23AA" w:rsidRDefault="00AF23AA">
            <w:pPr>
              <w:pStyle w:val="Tijeloteksta"/>
              <w:widowControl w:val="0"/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36C8446" w14:textId="77777777" w:rsidR="00AF23AA" w:rsidRDefault="00D001AE">
            <w:pPr>
              <w:pStyle w:val="Tijeloteksta"/>
              <w:widowControl w:val="0"/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Turističko-ugostiteljska škola Šibenik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je javna ustanova srednjeg odgoja i obrazovanja.</w:t>
            </w:r>
          </w:p>
          <w:p w14:paraId="551B63EB" w14:textId="77777777" w:rsidR="00AF23AA" w:rsidRDefault="00D001AE">
            <w:pPr>
              <w:widowControl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Kao pravna osoba upisani smo u sudski registar kod Trgovačkog suda u  Šibeniku . Sjedište škole je u Šibeniku, ul. Ante </w:t>
            </w:r>
            <w:proofErr w:type="spellStart"/>
            <w:r>
              <w:rPr>
                <w:rFonts w:ascii="Arial Narrow" w:hAnsi="Arial Narrow" w:cs="Arial"/>
              </w:rPr>
              <w:t>Šupuka</w:t>
            </w:r>
            <w:proofErr w:type="spellEnd"/>
            <w:r>
              <w:rPr>
                <w:rFonts w:ascii="Arial Narrow" w:hAnsi="Arial Narrow" w:cs="Arial"/>
              </w:rPr>
              <w:t xml:space="preserve"> 29. Osnivač Škole je Županija šibensko-kninska. Škola je pravni slijednik Centra za odgoj i usmjereno obrazovanje Šibenik.</w:t>
            </w:r>
          </w:p>
          <w:p w14:paraId="16D51D31" w14:textId="77777777" w:rsidR="00AF23AA" w:rsidRDefault="00AF23AA">
            <w:pPr>
              <w:pStyle w:val="Tijeloteksta"/>
              <w:widowControl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08CDAD15" w14:textId="77777777" w:rsidR="00AF23AA" w:rsidRDefault="00D001AE">
            <w:pPr>
              <w:pStyle w:val="Tijeloteksta"/>
              <w:widowControl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Djelatnost Škole obuhvaća odgoj i obrazovanje mladeži za stjecanje srednje strukovne kvalifikacije, stjecanje znanja i sposobnosti za rad i nastavak obrazovanja.</w:t>
            </w:r>
          </w:p>
          <w:p w14:paraId="5575AEA8" w14:textId="77777777" w:rsidR="00AF23AA" w:rsidRDefault="00D001AE">
            <w:pPr>
              <w:widowControl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Djelatnost odnosno programe Škola ostvaruje na osnovi nacionalnog kurikuluma, propisanog nastavnog plana i programa i školskog kurikuluma,  a izvodi se u trogodišnjem ili četverogodišnjem trajanju.</w:t>
            </w:r>
          </w:p>
          <w:p w14:paraId="1EBA4D6F" w14:textId="77777777" w:rsidR="00AF23AA" w:rsidRDefault="00D001AE">
            <w:pPr>
              <w:widowControl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Škola u školskoj godini 2024./2025. provodi obrazovanje iz obrazovnog sektora: </w:t>
            </w:r>
          </w:p>
          <w:p w14:paraId="6C394C1A" w14:textId="77777777" w:rsidR="00AF23AA" w:rsidRDefault="00D001AE">
            <w:pPr>
              <w:widowControl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Ugostiteljstvo i turizam:</w:t>
            </w:r>
          </w:p>
          <w:p w14:paraId="6D2964CC" w14:textId="77777777" w:rsidR="00AF23AA" w:rsidRDefault="00D001AE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Hotelijersko-turistički tehničar</w:t>
            </w:r>
          </w:p>
          <w:p w14:paraId="680CE0EA" w14:textId="77777777" w:rsidR="00AF23AA" w:rsidRDefault="00D001AE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Turističko-ugostiteljski komercijalist </w:t>
            </w:r>
          </w:p>
          <w:p w14:paraId="511D661F" w14:textId="77777777" w:rsidR="00AF23AA" w:rsidRDefault="00D001AE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Kuhar</w:t>
            </w:r>
          </w:p>
          <w:p w14:paraId="6FE3896D" w14:textId="77777777" w:rsidR="00AF23AA" w:rsidRDefault="00D001AE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Konobar</w:t>
            </w:r>
          </w:p>
          <w:p w14:paraId="071C1675" w14:textId="77777777" w:rsidR="00AF23AA" w:rsidRDefault="00AF23AA">
            <w:pPr>
              <w:pStyle w:val="Tijeloteksta"/>
              <w:widowControl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5B9643B8" w14:textId="77777777" w:rsidR="00AF23AA" w:rsidRDefault="00AF23AA">
            <w:pPr>
              <w:pStyle w:val="Tijeloteksta"/>
              <w:widowControl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2EB0D30B" w14:textId="77777777" w:rsidR="00AF23AA" w:rsidRDefault="00D001AE">
            <w:pPr>
              <w:pStyle w:val="Tijeloteksta"/>
              <w:widowControl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Rad škole i sve relevantne činjenice za njeno funkcioniranje kao i organizacijska struktura navedeni su u Godišnjem planu i programu škole kao i Kurikulumu škole koji se donose za tekuću školsku godinu.</w:t>
            </w:r>
          </w:p>
          <w:p w14:paraId="509D27BC" w14:textId="77777777" w:rsidR="00AF23AA" w:rsidRDefault="00D001AE">
            <w:pPr>
              <w:pStyle w:val="Tijeloteksta"/>
              <w:widowControl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Škola izvodi nastavu u pet radnih dana tjedno. Škola radi u turnusima jedan tjedan ujutro, jedan tjedan poslijepodne, u skladu s  godišnjim planom i programom rada.</w:t>
            </w:r>
          </w:p>
          <w:p w14:paraId="380A2FDD" w14:textId="77777777" w:rsidR="00AF23AA" w:rsidRDefault="00D001AE">
            <w:pPr>
              <w:pStyle w:val="Tijeloteksta"/>
              <w:widowControl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Nastava se odvija u prostorima Škole kojeg čine 15 učionica opremljenih didaktičkim i metodičkim sredstvima. U praktikumima za ugostiteljsko posluživanje i kuharstvo realiziraju se vježbe za učenike u zanimanju kuhar i konobar. </w:t>
            </w:r>
          </w:p>
          <w:p w14:paraId="79DAFF95" w14:textId="77777777" w:rsidR="00AF23AA" w:rsidRDefault="00D001AE">
            <w:pPr>
              <w:pStyle w:val="Tijeloteksta"/>
              <w:widowControl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Nastava tjelesne i zdravstvene kulture izvodi se u sportskoj dvorani Miminac u jutarnjoj smjeni, a u popodnevnoj smjeni u sportskoj dvorani Tehničke škole.</w:t>
            </w:r>
          </w:p>
          <w:p w14:paraId="618BF036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Škola dijeli zgradu s Medicinskom školom.</w:t>
            </w:r>
          </w:p>
          <w:p w14:paraId="508B35D6" w14:textId="77777777" w:rsidR="00AF23AA" w:rsidRDefault="00AF23AA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</w:p>
          <w:p w14:paraId="079D3401" w14:textId="77777777" w:rsidR="00AF23AA" w:rsidRDefault="00AF23AA">
            <w:pPr>
              <w:pStyle w:val="Tijeloteksta"/>
              <w:widowControl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2B8C820A" w14:textId="77777777" w:rsidR="00AF23AA" w:rsidRDefault="00AF23AA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bookmarkStart w:id="0" w:name="_GoBack"/>
            <w:bookmarkEnd w:id="0"/>
          </w:p>
          <w:p w14:paraId="48658695" w14:textId="77777777" w:rsidR="00AF23AA" w:rsidRDefault="00AF23AA">
            <w:pPr>
              <w:widowControl w:val="0"/>
              <w:rPr>
                <w:rFonts w:ascii="Arial Narrow" w:hAnsi="Arial Narrow" w:cs="Arial"/>
              </w:rPr>
            </w:pPr>
          </w:p>
          <w:p w14:paraId="79E8F0DF" w14:textId="77777777" w:rsidR="00AF23AA" w:rsidRDefault="00AF23AA">
            <w:pPr>
              <w:widowControl w:val="0"/>
              <w:rPr>
                <w:rFonts w:ascii="Arial Narrow" w:hAnsi="Arial Narrow" w:cs="Arial"/>
              </w:rPr>
            </w:pPr>
          </w:p>
          <w:p w14:paraId="786D86AE" w14:textId="77777777" w:rsidR="00AF23AA" w:rsidRDefault="00D001AE">
            <w:pPr>
              <w:widowControl w:val="0"/>
              <w:ind w:left="3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</w:t>
            </w:r>
          </w:p>
          <w:p w14:paraId="1CD4C22A" w14:textId="77777777" w:rsidR="00AF23AA" w:rsidRDefault="00D001AE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noProof/>
                <w:lang w:eastAsia="hr-H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" behindDoc="0" locked="0" layoutInCell="0" allowOverlap="1" wp14:anchorId="6CB055D6" wp14:editId="3DBFF00C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4445</wp:posOffset>
                      </wp:positionV>
                      <wp:extent cx="4448175" cy="7696200"/>
                      <wp:effectExtent l="0" t="0" r="0" b="0"/>
                      <wp:wrapSquare wrapText="bothSides"/>
                      <wp:docPr id="1" name="Okvi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8175" cy="7696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7366" w:type="dxa"/>
                                    <w:tblInd w:w="-5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62"/>
                                    <w:gridCol w:w="2257"/>
                                    <w:gridCol w:w="1373"/>
                                    <w:gridCol w:w="1393"/>
                                    <w:gridCol w:w="1781"/>
                                  </w:tblGrid>
                                  <w:tr w:rsidR="00AF23AA" w14:paraId="2BACCE37" w14:textId="77777777">
                                    <w:trPr>
                                      <w:cantSplit/>
                                      <w:trHeight w:val="219"/>
                                    </w:trPr>
                                    <w:tc>
                                      <w:tcPr>
                                        <w:tcW w:w="5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1A1C2D51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</w:pPr>
                                      </w:p>
                                      <w:p w14:paraId="4603481A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</w:pPr>
                                      </w:p>
                                      <w:p w14:paraId="06F1F8D2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5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0BE34EEF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  <w:p w14:paraId="2A57D49B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bCs/>
                                          </w:rPr>
                                          <w:t>Naziv aktivnosti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0684177A" w14:textId="77777777" w:rsidR="00AF23AA" w:rsidRDefault="00AF23AA">
                                        <w:pPr>
                                          <w:keepNext/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outlineLvl w:val="6"/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bCs/>
                                            <w:lang w:eastAsia="hr-HR"/>
                                          </w:rPr>
                                        </w:pPr>
                                      </w:p>
                                      <w:p w14:paraId="14855CA5" w14:textId="77777777" w:rsidR="00AF23AA" w:rsidRDefault="00D001AE">
                                        <w:pPr>
                                          <w:keepNext/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outlineLvl w:val="6"/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bCs/>
                                            <w:lang w:eastAsia="hr-HR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bCs/>
                                            <w:lang w:eastAsia="hr-HR"/>
                                          </w:rPr>
                                          <w:t>2025. godina</w:t>
                                        </w:r>
                                      </w:p>
                                      <w:p w14:paraId="5B3FD7B1" w14:textId="77777777" w:rsidR="00AF23AA" w:rsidRDefault="00AF23AA">
                                        <w:pPr>
                                          <w:keepNext/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outlineLvl w:val="6"/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bCs/>
                                            <w:lang w:eastAsia="hr-H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9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3B429285" w14:textId="77777777" w:rsidR="00AF23AA" w:rsidRDefault="00AF23AA">
                                        <w:pPr>
                                          <w:keepNext/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outlineLvl w:val="6"/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bCs/>
                                            <w:lang w:eastAsia="hr-HR"/>
                                          </w:rPr>
                                        </w:pPr>
                                      </w:p>
                                      <w:p w14:paraId="03FBBD67" w14:textId="77777777" w:rsidR="00AF23AA" w:rsidRDefault="00D001AE">
                                        <w:pPr>
                                          <w:keepNext/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outlineLvl w:val="6"/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bCs/>
                                            <w:lang w:eastAsia="hr-HR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bCs/>
                                            <w:lang w:eastAsia="hr-HR"/>
                                          </w:rPr>
                                          <w:t xml:space="preserve">2026.godina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8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6B9DDE06" w14:textId="77777777" w:rsidR="00AF23AA" w:rsidRDefault="00AF23AA">
                                        <w:pPr>
                                          <w:keepNext/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outlineLvl w:val="6"/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bCs/>
                                            <w:lang w:eastAsia="hr-HR"/>
                                          </w:rPr>
                                        </w:pPr>
                                      </w:p>
                                      <w:p w14:paraId="225B8292" w14:textId="77777777" w:rsidR="00AF23AA" w:rsidRDefault="00D001AE">
                                        <w:pPr>
                                          <w:keepNext/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outlineLvl w:val="6"/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bCs/>
                                            <w:lang w:eastAsia="hr-HR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  <w:bCs/>
                                            <w:lang w:eastAsia="hr-HR"/>
                                          </w:rPr>
                                          <w:t>2027. godina</w:t>
                                        </w:r>
                                      </w:p>
                                    </w:tc>
                                  </w:tr>
                                  <w:tr w:rsidR="00AF23AA" w14:paraId="69B08471" w14:textId="77777777">
                                    <w:trPr>
                                      <w:cantSplit/>
                                      <w:trHeight w:val="893"/>
                                    </w:trPr>
                                    <w:tc>
                                      <w:tcPr>
                                        <w:tcW w:w="5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1F6FF025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245C7EF4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  <w:t>1007-10 SREDNJEŠKOLSKO OBRAZOVANJE- STANDARD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0B7F235F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  <w:p w14:paraId="277CA6FD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91.521,00</w:t>
                                        </w:r>
                                      </w:p>
                                      <w:p w14:paraId="741F0994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9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65BF7284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  <w:p w14:paraId="7C99269D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92.436,00</w:t>
                                        </w:r>
                                      </w:p>
                                      <w:p w14:paraId="1A6B4E1F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8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21A0C31F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  <w:p w14:paraId="2F6A3728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93.823,00</w:t>
                                        </w:r>
                                      </w:p>
                                      <w:p w14:paraId="18D2CA88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F23AA" w14:paraId="3FBC2046" w14:textId="77777777">
                                    <w:trPr>
                                      <w:cantSplit/>
                                      <w:trHeight w:val="893"/>
                                    </w:trPr>
                                    <w:tc>
                                      <w:tcPr>
                                        <w:tcW w:w="5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33D5D65E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2D8D9C88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  <w:t>1007-11 SREDNJEŠKOLSKO OBRAZOVANJE-OPERATIVNI PLAN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2CBAD2B7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1.430,00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163290FF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1.430,00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8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2CF14A4C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1.430,00</w:t>
                                        </w:r>
                                      </w:p>
                                    </w:tc>
                                  </w:tr>
                                  <w:tr w:rsidR="00AF23AA" w14:paraId="5E0A667A" w14:textId="77777777" w:rsidTr="00B23DE0">
                                    <w:trPr>
                                      <w:cantSplit/>
                                      <w:trHeight w:val="2424"/>
                                    </w:trPr>
                                    <w:tc>
                                      <w:tcPr>
                                        <w:tcW w:w="5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2F2EEF07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3.</w:t>
                                        </w:r>
                                      </w:p>
                                      <w:p w14:paraId="3694B1F7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  <w:p w14:paraId="017C2315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  <w:p w14:paraId="125A81A6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  <w:p w14:paraId="352C6671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  <w:p w14:paraId="0362D7AE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  <w:p w14:paraId="01F8E925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  <w:p w14:paraId="4514F1BE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  <w:p w14:paraId="4F8AD82F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  <w:p w14:paraId="1C94672E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  <w:p w14:paraId="04471CF7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5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372EED9F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  <w:t>1007-12 PODIZANJE KVALITETE I STANDARDA KROZ AKTIVNOSTI ŠKOLA:</w:t>
                                        </w:r>
                                      </w:p>
                                      <w:p w14:paraId="1E5EC7F4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  <w:t>-1100</w:t>
                                        </w:r>
                                      </w:p>
                                      <w:p w14:paraId="3529914A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  <w:t>-3102</w:t>
                                        </w:r>
                                      </w:p>
                                      <w:p w14:paraId="16B79FD3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  <w:t>-4302</w:t>
                                        </w:r>
                                      </w:p>
                                      <w:p w14:paraId="1D7B1043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  <w:t>-5202</w:t>
                                        </w:r>
                                      </w:p>
                                      <w:p w14:paraId="152B8D12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  <w:t>-6102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42CF9DE4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</w:rPr>
                                          <w:t>33.552,00</w:t>
                                        </w:r>
                                      </w:p>
                                      <w:p w14:paraId="31E91011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  <w:p w14:paraId="551A26A7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 xml:space="preserve">    364,00</w:t>
                                        </w:r>
                                      </w:p>
                                      <w:p w14:paraId="6749C3A2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 xml:space="preserve"> 4.920,00</w:t>
                                        </w:r>
                                      </w:p>
                                      <w:p w14:paraId="13E31E6E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13.970,00</w:t>
                                        </w:r>
                                      </w:p>
                                      <w:p w14:paraId="0B13301D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 xml:space="preserve">  1.390,00</w:t>
                                        </w:r>
                                      </w:p>
                                      <w:p w14:paraId="7A298D51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12.908,00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271F52E4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  <w:p w14:paraId="77BBAF0B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</w:rPr>
                                          <w:t>23.364,00</w:t>
                                        </w:r>
                                      </w:p>
                                      <w:p w14:paraId="76373E5E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  <w:p w14:paraId="40608247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 xml:space="preserve">    364,00</w:t>
                                        </w:r>
                                      </w:p>
                                      <w:p w14:paraId="5172A772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 xml:space="preserve">  3.700,00</w:t>
                                        </w:r>
                                      </w:p>
                                      <w:p w14:paraId="368EAF75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8.900,00</w:t>
                                        </w:r>
                                      </w:p>
                                      <w:p w14:paraId="1AEDFCB0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 xml:space="preserve">  0,00</w:t>
                                        </w:r>
                                      </w:p>
                                      <w:p w14:paraId="3703B5F8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10.400,00</w:t>
                                        </w:r>
                                      </w:p>
                                      <w:p w14:paraId="2468B041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8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5F3E7A30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/>
                                          </w:rPr>
                                          <w:t>23.364,00</w:t>
                                        </w:r>
                                      </w:p>
                                      <w:p w14:paraId="7AE275B3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</w:p>
                                      <w:p w14:paraId="5CCA544E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 xml:space="preserve">    364,00</w:t>
                                        </w:r>
                                      </w:p>
                                      <w:p w14:paraId="59110CFA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3.700,00</w:t>
                                        </w:r>
                                      </w:p>
                                      <w:p w14:paraId="7E2BA816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8.900,00</w:t>
                                        </w:r>
                                      </w:p>
                                      <w:p w14:paraId="6BDC48F4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0,00</w:t>
                                        </w:r>
                                      </w:p>
                                      <w:p w14:paraId="7CE7A74E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10.400,00</w:t>
                                        </w:r>
                                      </w:p>
                                    </w:tc>
                                  </w:tr>
                                  <w:tr w:rsidR="00AF23AA" w14:paraId="4629B1EC" w14:textId="77777777">
                                    <w:trPr>
                                      <w:cantSplit/>
                                      <w:trHeight w:val="893"/>
                                    </w:trPr>
                                    <w:tc>
                                      <w:tcPr>
                                        <w:tcW w:w="5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500A3BFF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33AC9222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  <w:t>1007-70 KAPITALNA ULAGANJA I NABAVA OPREME U SŠ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7E6EFCC9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4.000,00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02E4B471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4.000,00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8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1AEB0BA0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4.000,00</w:t>
                                        </w:r>
                                      </w:p>
                                    </w:tc>
                                  </w:tr>
                                  <w:tr w:rsidR="00AF23AA" w14:paraId="3B878A87" w14:textId="77777777">
                                    <w:trPr>
                                      <w:cantSplit/>
                                      <w:trHeight w:val="893"/>
                                    </w:trPr>
                                    <w:tc>
                                      <w:tcPr>
                                        <w:tcW w:w="5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489B8F70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12DA9A53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  <w:t xml:space="preserve"> 1007-61 ERASMUS + MOJE EUROPSKO STRUKOVNO ISKUSTVO 2 -  5102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675F2570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23.835,00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482C17DF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0,00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8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5E9CAC36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0,00</w:t>
                                        </w:r>
                                      </w:p>
                                    </w:tc>
                                  </w:tr>
                                  <w:tr w:rsidR="00AF23AA" w14:paraId="2A38101B" w14:textId="77777777">
                                    <w:trPr>
                                      <w:cantSplit/>
                                      <w:trHeight w:val="893"/>
                                    </w:trPr>
                                    <w:tc>
                                      <w:tcPr>
                                        <w:tcW w:w="562" w:type="dxa"/>
                                        <w:tcBorders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59DA40FF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7" w:type="dxa"/>
                                        <w:tcBorders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24FC5C51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  <w:t xml:space="preserve"> 1007-61 ERASMUS + MOJE EUROPSKO STRUKOVNO ISKUSTVO 2 - 1502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3" w:type="dxa"/>
                                        <w:tcBorders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006E5590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16.759,00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3" w:type="dxa"/>
                                        <w:tcBorders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23D52964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0,00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81" w:type="dxa"/>
                                        <w:tcBorders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43A19E05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0,00</w:t>
                                        </w:r>
                                      </w:p>
                                    </w:tc>
                                  </w:tr>
                                  <w:tr w:rsidR="00AF23AA" w14:paraId="29C96303" w14:textId="77777777">
                                    <w:trPr>
                                      <w:cantSplit/>
                                      <w:trHeight w:val="893"/>
                                    </w:trPr>
                                    <w:tc>
                                      <w:tcPr>
                                        <w:tcW w:w="5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43CE955B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67448AB7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  <w:t>1007-34 OPSKRBA ŠK. USTANOVA BESPL. ZALIHAMA MENSTR.  HIG. POTR. - 5202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4B8A7355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720,00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19777074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720,00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8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1621CD30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720,00</w:t>
                                        </w:r>
                                      </w:p>
                                    </w:tc>
                                  </w:tr>
                                  <w:tr w:rsidR="00AF23AA" w14:paraId="50E05E99" w14:textId="77777777">
                                    <w:trPr>
                                      <w:cantSplit/>
                                      <w:trHeight w:val="893"/>
                                    </w:trPr>
                                    <w:tc>
                                      <w:tcPr>
                                        <w:tcW w:w="56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2DE822E3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both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5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3D8F2C2A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  <w:t>1007-58 REDOVNA DJELATNOST ŠKOLA (EVIDENCIJSKI PRIHODI)-SŠ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389E2EF6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1.192.374,00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277C55D5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1.192.374,00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8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67F58446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</w:rPr>
                                          <w:t>1.192.374,00</w:t>
                                        </w:r>
                                      </w:p>
                                    </w:tc>
                                  </w:tr>
                                  <w:tr w:rsidR="00AF23AA" w14:paraId="193DBDBF" w14:textId="77777777">
                                    <w:trPr>
                                      <w:cantSplit/>
                                      <w:trHeight w:val="70"/>
                                    </w:trPr>
                                    <w:tc>
                                      <w:tcPr>
                                        <w:tcW w:w="2819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4A9A065F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7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11F34ED8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  <w:lang w:eastAsia="hr-H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9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3E247043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  <w:lang w:eastAsia="hr-H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8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16F3923C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  <w:lang w:eastAsia="hr-H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F23AA" w14:paraId="547531DA" w14:textId="77777777">
                                    <w:trPr>
                                      <w:cantSplit/>
                                      <w:trHeight w:val="326"/>
                                    </w:trPr>
                                    <w:tc>
                                      <w:tcPr>
                                        <w:tcW w:w="2819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70A519D5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ind w:right="-57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bCs/>
                                          </w:rPr>
                                          <w:t>UKUPNO PO PROGRAMU: OSNOVNO I SREDNJEŠKOLSKO OBRAZOVANJE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08DCEB3B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  <w:lang w:eastAsia="hr-HR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lang w:eastAsia="hr-HR"/>
                                          </w:rPr>
                                          <w:t>1.364.191,00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1E38EAD0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  <w:lang w:eastAsia="hr-HR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lang w:eastAsia="hr-HR"/>
                                          </w:rPr>
                                          <w:t>1.314.324,00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8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14:paraId="0894DFC5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  <w:lang w:eastAsia="hr-HR"/>
                                          </w:rPr>
                                        </w:pPr>
                                      </w:p>
                                      <w:p w14:paraId="52593081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  <w:lang w:eastAsia="hr-HR"/>
                                          </w:rPr>
                                        </w:pPr>
                                      </w:p>
                                      <w:p w14:paraId="42A69796" w14:textId="77777777" w:rsidR="00AF23AA" w:rsidRDefault="00D001AE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  <w:lang w:eastAsia="hr-HR"/>
                                          </w:rPr>
                                        </w:pPr>
                                        <w:r>
                                          <w:rPr>
                                            <w:rFonts w:ascii="Arial Narrow" w:eastAsia="Times New Roman" w:hAnsi="Arial Narrow" w:cs="Times New Roman"/>
                                            <w:lang w:eastAsia="hr-HR"/>
                                          </w:rPr>
                                          <w:t>1.315.710,00</w:t>
                                        </w:r>
                                      </w:p>
                                      <w:p w14:paraId="0C121D5A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 Narrow" w:eastAsia="Times New Roman" w:hAnsi="Arial Narrow" w:cs="Times New Roman"/>
                                            <w:lang w:eastAsia="hr-HR"/>
                                          </w:rPr>
                                        </w:pPr>
                                      </w:p>
                                      <w:p w14:paraId="2DFCC097" w14:textId="77777777" w:rsidR="00AF23AA" w:rsidRDefault="00AF23AA">
                                        <w:pPr>
                                          <w:widowControl w:val="0"/>
                                          <w:spacing w:after="0" w:line="240" w:lineRule="auto"/>
                                          <w:rPr>
                                            <w:rFonts w:ascii="Arial Narrow" w:eastAsia="Times New Roman" w:hAnsi="Arial Narrow" w:cs="Times New Roman"/>
                                            <w:lang w:eastAsia="hr-H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F065F99" w14:textId="77777777" w:rsidR="005D0651" w:rsidRDefault="005D0651"/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055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Okvir1" o:spid="_x0000_s1026" type="#_x0000_t202" style="position:absolute;left:0;text-align:left;margin-left:-4.5pt;margin-top:.35pt;width:350.25pt;height:606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" o:allowincell="f" filled="f" stroked="f">
                      <v:textbox inset="0,0,0,0">
                        <w:txbxContent>
                          <w:tbl>
                            <w:tblPr>
                              <w:tblW w:w="7366" w:type="dxa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2"/>
                              <w:gridCol w:w="2257"/>
                              <w:gridCol w:w="1373"/>
                              <w:gridCol w:w="1393"/>
                              <w:gridCol w:w="1781"/>
                            </w:tblGrid>
                            <w:tr w:rsidR="00AF23AA" w14:paraId="2BACCE37" w14:textId="77777777">
                              <w:trPr>
                                <w:cantSplit/>
                                <w:trHeight w:val="219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1C2D51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</w:pPr>
                                </w:p>
                                <w:p w14:paraId="4603481A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</w:pPr>
                                </w:p>
                                <w:p w14:paraId="06F1F8D2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E34EEF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</w:rPr>
                                  </w:pPr>
                                </w:p>
                                <w:p w14:paraId="2A57D49B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</w:rPr>
                                    <w:t>Naziv aktivnosti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84177A" w14:textId="77777777" w:rsidR="00AF23AA" w:rsidRDefault="00AF23AA">
                                  <w:pPr>
                                    <w:keepNext/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outlineLvl w:val="6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lang w:eastAsia="hr-HR"/>
                                    </w:rPr>
                                  </w:pPr>
                                </w:p>
                                <w:p w14:paraId="14855CA5" w14:textId="77777777" w:rsidR="00AF23AA" w:rsidRDefault="00D001AE">
                                  <w:pPr>
                                    <w:keepNext/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outlineLvl w:val="6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lang w:eastAsia="hr-HR"/>
                                    </w:rPr>
                                    <w:t>2025. godina</w:t>
                                  </w:r>
                                </w:p>
                                <w:p w14:paraId="5B3FD7B1" w14:textId="77777777" w:rsidR="00AF23AA" w:rsidRDefault="00AF23AA">
                                  <w:pPr>
                                    <w:keepNext/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outlineLvl w:val="6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lang w:eastAsia="hr-H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429285" w14:textId="77777777" w:rsidR="00AF23AA" w:rsidRDefault="00AF23AA">
                                  <w:pPr>
                                    <w:keepNext/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outlineLvl w:val="6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lang w:eastAsia="hr-HR"/>
                                    </w:rPr>
                                  </w:pPr>
                                </w:p>
                                <w:p w14:paraId="03FBBD67" w14:textId="77777777" w:rsidR="00AF23AA" w:rsidRDefault="00D001AE">
                                  <w:pPr>
                                    <w:keepNext/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outlineLvl w:val="6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lang w:eastAsia="hr-HR"/>
                                    </w:rPr>
                                    <w:t xml:space="preserve">2026.godina 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9DDE06" w14:textId="77777777" w:rsidR="00AF23AA" w:rsidRDefault="00AF23AA">
                                  <w:pPr>
                                    <w:keepNext/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outlineLvl w:val="6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lang w:eastAsia="hr-HR"/>
                                    </w:rPr>
                                  </w:pPr>
                                </w:p>
                                <w:p w14:paraId="225B8292" w14:textId="77777777" w:rsidR="00AF23AA" w:rsidRDefault="00D001AE">
                                  <w:pPr>
                                    <w:keepNext/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outlineLvl w:val="6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lang w:eastAsia="hr-HR"/>
                                    </w:rPr>
                                    <w:t>2027. godina</w:t>
                                  </w:r>
                                </w:p>
                              </w:tc>
                            </w:tr>
                            <w:tr w:rsidR="00AF23AA" w14:paraId="69B08471" w14:textId="77777777">
                              <w:trPr>
                                <w:cantSplit/>
                                <w:trHeight w:val="893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6FF025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5C7EF4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  <w:t>1007-10 SREDNJEŠKOLSKO OBRAZOVANJE- STANDARD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B7F235F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  <w:p w14:paraId="277CA6FD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91.521,00</w:t>
                                  </w:r>
                                </w:p>
                                <w:p w14:paraId="741F0994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5BF7284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  <w:p w14:paraId="7C99269D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92.436,00</w:t>
                                  </w:r>
                                </w:p>
                                <w:p w14:paraId="1A6B4E1F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1A0C31F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  <w:p w14:paraId="2F6A3728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93.823,00</w:t>
                                  </w:r>
                                </w:p>
                                <w:p w14:paraId="18D2CA88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</w:tc>
                            </w:tr>
                            <w:tr w:rsidR="00AF23AA" w14:paraId="3FBC2046" w14:textId="77777777">
                              <w:trPr>
                                <w:cantSplit/>
                                <w:trHeight w:val="893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D5D65E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8D9C88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  <w:t>1007-11 SREDNJEŠKOLSKO OBRAZOVANJE-OPERATIVNI PLAN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CBAD2B7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1.430,00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63290FF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1.430,00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CF14A4C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1.430,00</w:t>
                                  </w:r>
                                </w:p>
                              </w:tc>
                            </w:tr>
                            <w:tr w:rsidR="00AF23AA" w14:paraId="5E0A667A" w14:textId="77777777" w:rsidTr="00B23DE0">
                              <w:trPr>
                                <w:cantSplit/>
                                <w:trHeight w:val="2424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2EEF07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3.</w:t>
                                  </w:r>
                                </w:p>
                                <w:p w14:paraId="3694B1F7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  <w:p w14:paraId="017C2315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  <w:p w14:paraId="125A81A6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  <w:p w14:paraId="352C6671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  <w:p w14:paraId="0362D7AE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  <w:p w14:paraId="01F8E925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  <w:p w14:paraId="4514F1BE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  <w:p w14:paraId="4F8AD82F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  <w:p w14:paraId="1C94672E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  <w:p w14:paraId="04471CF7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2EED9F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  <w:t>1007-12 PODIZANJE KVALITETE I STANDARDA KROZ AKTIVNOSTI ŠKOLA:</w:t>
                                  </w:r>
                                </w:p>
                                <w:p w14:paraId="1E5EC7F4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  <w:t>-1100</w:t>
                                  </w:r>
                                </w:p>
                                <w:p w14:paraId="3529914A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  <w:t>-3102</w:t>
                                  </w:r>
                                </w:p>
                                <w:p w14:paraId="16B79FD3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  <w:t>-4302</w:t>
                                  </w:r>
                                </w:p>
                                <w:p w14:paraId="1D7B1043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  <w:t>-5202</w:t>
                                  </w:r>
                                </w:p>
                                <w:p w14:paraId="152B8D12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  <w:t>-6102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2CF9DE4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</w:rPr>
                                    <w:t>33.552,00</w:t>
                                  </w:r>
                                </w:p>
                                <w:p w14:paraId="31E91011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  <w:p w14:paraId="551A26A7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 xml:space="preserve">    364,00</w:t>
                                  </w:r>
                                </w:p>
                                <w:p w14:paraId="6749C3A2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 xml:space="preserve"> 4.920,00</w:t>
                                  </w:r>
                                </w:p>
                                <w:p w14:paraId="13E31E6E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13.970,00</w:t>
                                  </w:r>
                                </w:p>
                                <w:p w14:paraId="0B13301D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 xml:space="preserve">  1.390,00</w:t>
                                  </w:r>
                                </w:p>
                                <w:p w14:paraId="7A298D51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12.908,00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71F52E4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  <w:p w14:paraId="77BBAF0B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</w:rPr>
                                    <w:t>23.364,00</w:t>
                                  </w:r>
                                </w:p>
                                <w:p w14:paraId="76373E5E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  <w:p w14:paraId="40608247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 xml:space="preserve">    364,00</w:t>
                                  </w:r>
                                </w:p>
                                <w:p w14:paraId="5172A772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 xml:space="preserve">  3.700,00</w:t>
                                  </w:r>
                                </w:p>
                                <w:p w14:paraId="368EAF75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8.900,00</w:t>
                                  </w:r>
                                </w:p>
                                <w:p w14:paraId="1AEDFCB0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 xml:space="preserve">  0,00</w:t>
                                  </w:r>
                                </w:p>
                                <w:p w14:paraId="3703B5F8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10.400,00</w:t>
                                  </w:r>
                                </w:p>
                                <w:p w14:paraId="2468B041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F3E7A30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</w:rPr>
                                    <w:t>23.364,00</w:t>
                                  </w:r>
                                </w:p>
                                <w:p w14:paraId="7AE275B3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</w:p>
                                <w:p w14:paraId="5CCA544E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 xml:space="preserve">    364,00</w:t>
                                  </w:r>
                                </w:p>
                                <w:p w14:paraId="59110CFA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3.700,00</w:t>
                                  </w:r>
                                </w:p>
                                <w:p w14:paraId="7E2BA816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8.900,00</w:t>
                                  </w:r>
                                </w:p>
                                <w:p w14:paraId="6BDC48F4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0,00</w:t>
                                  </w:r>
                                </w:p>
                                <w:p w14:paraId="7CE7A74E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10.400,00</w:t>
                                  </w:r>
                                </w:p>
                              </w:tc>
                            </w:tr>
                            <w:tr w:rsidR="00AF23AA" w14:paraId="4629B1EC" w14:textId="77777777">
                              <w:trPr>
                                <w:cantSplit/>
                                <w:trHeight w:val="893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0A3BFF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AC9222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  <w:t>1007-70 KAPITALNA ULAGANJA I NABAVA OPREME U SŠ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E6EFCC9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E4B471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AEB0BA0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4.000,00</w:t>
                                  </w:r>
                                </w:p>
                              </w:tc>
                            </w:tr>
                            <w:tr w:rsidR="00AF23AA" w14:paraId="3B878A87" w14:textId="77777777">
                              <w:trPr>
                                <w:cantSplit/>
                                <w:trHeight w:val="893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9B8F70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DA9A53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  <w:t xml:space="preserve"> 1007-61 ERASMUS + MOJE EUROPSKO STRUKOVNO ISKUSTVO 2 -  5102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75F2570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23.835,00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82C17DF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E9CAC36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F23AA" w14:paraId="2A38101B" w14:textId="77777777">
                              <w:trPr>
                                <w:cantSplit/>
                                <w:trHeight w:val="893"/>
                              </w:trPr>
                              <w:tc>
                                <w:tcPr>
                                  <w:tcW w:w="56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DA40FF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FC5C51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  <w:t xml:space="preserve"> 1007-61 ERASMUS + MOJE EUROPSKO STRUKOVNO ISKUSTVO 2 - 1502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06E5590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16.759,00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3D52964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3A19E05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AF23AA" w14:paraId="29C96303" w14:textId="77777777">
                              <w:trPr>
                                <w:cantSplit/>
                                <w:trHeight w:val="893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CE955B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448AB7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  <w:t>1007-34 OPSKRBA ŠK. USTANOVA BESPL. ZALIHAMA MENSTR.  HIG. POTR. - 5202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B8A7355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720,00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9777074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720,00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621CD30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720,00</w:t>
                                  </w:r>
                                </w:p>
                              </w:tc>
                            </w:tr>
                            <w:tr w:rsidR="00AF23AA" w14:paraId="50E05E99" w14:textId="77777777">
                              <w:trPr>
                                <w:cantSplit/>
                                <w:trHeight w:val="893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E822E3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both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8F2C2A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  <w:t>1007-58 REDOVNA DJELATNOST ŠKOLA (EVIDENCIJSKI PRIHODI)-SŠ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89E2EF6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1.192.374,00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77C55D5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1.192.374,00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7F58446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</w:rPr>
                                    <w:t>1.192.374,00</w:t>
                                  </w:r>
                                </w:p>
                              </w:tc>
                            </w:tr>
                            <w:tr w:rsidR="00AF23AA" w14:paraId="193DBDBF" w14:textId="77777777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281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A9A065F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1F34ED8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lang w:eastAsia="hr-H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E247043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lang w:eastAsia="hr-H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6F3923C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lang w:eastAsia="hr-HR"/>
                                    </w:rPr>
                                  </w:pPr>
                                </w:p>
                              </w:tc>
                            </w:tr>
                            <w:tr w:rsidR="00AF23AA" w14:paraId="547531DA" w14:textId="77777777">
                              <w:trPr>
                                <w:cantSplit/>
                                <w:trHeight w:val="326"/>
                              </w:trPr>
                              <w:tc>
                                <w:tcPr>
                                  <w:tcW w:w="281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0A519D5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ind w:right="-57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Cs/>
                                    </w:rPr>
                                    <w:t>UKUPNO PO PROGRAMU: OSNOVNO I SREDNJEŠKOLSKO OBRAZOVANJE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8DCEB3B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lang w:eastAsia="hr-HR"/>
                                    </w:rPr>
                                    <w:t>1.364.191,00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E38EAD0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lang w:eastAsia="hr-HR"/>
                                    </w:rPr>
                                    <w:t>1.314.324,00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894DFC5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lang w:eastAsia="hr-HR"/>
                                    </w:rPr>
                                  </w:pPr>
                                </w:p>
                                <w:p w14:paraId="52593081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lang w:eastAsia="hr-HR"/>
                                    </w:rPr>
                                  </w:pPr>
                                </w:p>
                                <w:p w14:paraId="42A69796" w14:textId="77777777" w:rsidR="00AF23AA" w:rsidRDefault="00D001AE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lang w:eastAsia="hr-HR"/>
                                    </w:rPr>
                                    <w:t>1.315.710,00</w:t>
                                  </w:r>
                                </w:p>
                                <w:p w14:paraId="0C121D5A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lang w:eastAsia="hr-HR"/>
                                    </w:rPr>
                                  </w:pPr>
                                </w:p>
                                <w:p w14:paraId="2DFCC097" w14:textId="77777777" w:rsidR="00AF23AA" w:rsidRDefault="00AF23AA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Arial Narrow" w:eastAsia="Times New Roman" w:hAnsi="Arial Narrow" w:cs="Times New Roman"/>
                                      <w:lang w:eastAsia="hr-H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065F99" w14:textId="77777777" w:rsidR="005D0651" w:rsidRDefault="005D0651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2A32FDE3" w14:textId="77777777" w:rsidR="00B23DE0" w:rsidRDefault="00B23DE0" w:rsidP="00B23DE0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Prihod u 2025.g. iznosi 1.331.558,00</w:t>
            </w:r>
            <w:r>
              <w:rPr>
                <w:rFonts w:ascii="Liberation Serif" w:eastAsia="Liberation Serif" w:hAnsi="Liberation Serif" w:cs="Liberation Serif"/>
              </w:rPr>
              <w:t>€</w:t>
            </w:r>
            <w:r>
              <w:rPr>
                <w:rFonts w:ascii="Arial Narrow" w:eastAsia="Times New Roman" w:hAnsi="Arial Narrow" w:cs="Times New Roman"/>
              </w:rPr>
              <w:t>. Ukupan višak prihoda je 32.633,00</w:t>
            </w:r>
            <w:r>
              <w:rPr>
                <w:rFonts w:ascii="Liberation Serif" w:eastAsia="Liberation Serif" w:hAnsi="Liberation Serif" w:cs="Liberation Serif"/>
              </w:rPr>
              <w:t>€</w:t>
            </w:r>
            <w:r>
              <w:rPr>
                <w:rFonts w:ascii="Arial Narrow" w:eastAsia="Times New Roman" w:hAnsi="Arial Narrow" w:cs="Times New Roman"/>
              </w:rPr>
              <w:t xml:space="preserve"> od čega je višak vlastitih prihoda 1.220,00</w:t>
            </w:r>
            <w:r>
              <w:rPr>
                <w:rFonts w:ascii="Liberation Serif" w:eastAsia="Liberation Serif" w:hAnsi="Liberation Serif" w:cs="Liberation Serif"/>
              </w:rPr>
              <w:t>€</w:t>
            </w:r>
            <w:r>
              <w:rPr>
                <w:rFonts w:ascii="Arial Narrow" w:eastAsia="Times New Roman" w:hAnsi="Arial Narrow" w:cs="Times New Roman"/>
              </w:rPr>
              <w:t>, sredstava za posebne namjene 5.070,00</w:t>
            </w:r>
            <w:r>
              <w:rPr>
                <w:rFonts w:ascii="Liberation Serif" w:eastAsia="Liberation Serif" w:hAnsi="Liberation Serif" w:cs="Liberation Serif"/>
              </w:rPr>
              <w:t>€</w:t>
            </w:r>
            <w:r>
              <w:rPr>
                <w:rFonts w:ascii="Arial Narrow" w:eastAsia="Times New Roman" w:hAnsi="Arial Narrow" w:cs="Times New Roman"/>
              </w:rPr>
              <w:t>, donacije 2.508,00</w:t>
            </w:r>
            <w:r>
              <w:rPr>
                <w:rFonts w:ascii="Liberation Serif" w:eastAsia="Liberation Serif" w:hAnsi="Liberation Serif" w:cs="Liberation Serif"/>
              </w:rPr>
              <w:t>€</w:t>
            </w:r>
            <w:r>
              <w:rPr>
                <w:rFonts w:ascii="Arial Narrow" w:eastAsia="Times New Roman" w:hAnsi="Arial Narrow" w:cs="Times New Roman"/>
              </w:rPr>
              <w:t>i višak po projektu ERASMUS+ 2 je 23.835,00</w:t>
            </w:r>
            <w:r>
              <w:rPr>
                <w:rFonts w:ascii="Liberation Serif" w:eastAsia="Liberation Serif" w:hAnsi="Liberation Serif" w:cs="Liberation Serif"/>
              </w:rPr>
              <w:t>€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  <w:p w14:paraId="0142C283" w14:textId="77777777" w:rsidR="00B23DE0" w:rsidRDefault="00B23DE0" w:rsidP="00B23DE0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Ukupni rashodi za 2025.g. iznose 1.364.191,00</w:t>
            </w:r>
            <w:r>
              <w:rPr>
                <w:rFonts w:ascii="Liberation Serif" w:eastAsia="Liberation Serif" w:hAnsi="Liberation Serif" w:cs="Liberation Serif"/>
              </w:rPr>
              <w:t>€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  <w:p w14:paraId="60D1B2DB" w14:textId="02500A22" w:rsidR="00AF23AA" w:rsidRDefault="00B23DE0" w:rsidP="00B23DE0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Ukupni rashodi za 2026.g. su 1.314.324,00</w:t>
            </w:r>
            <w:r>
              <w:rPr>
                <w:rFonts w:ascii="Liberation Serif" w:eastAsia="Liberation Serif" w:hAnsi="Liberation Serif" w:cs="Liberation Serif"/>
              </w:rPr>
              <w:t>€</w:t>
            </w:r>
            <w:r>
              <w:rPr>
                <w:rFonts w:ascii="Arial Narrow" w:eastAsia="Times New Roman" w:hAnsi="Arial Narrow" w:cs="Times New Roman"/>
              </w:rPr>
              <w:t>. Aktivnost 1007-10 SŠO STANDARD je povećana za 1% u odnosu na 2025., a 202</w:t>
            </w:r>
            <w:r>
              <w:rPr>
                <w:rFonts w:ascii="Arial Narrow" w:eastAsia="Times New Roman" w:hAnsi="Arial Narrow" w:cs="Times New Roman"/>
              </w:rPr>
              <w:t>7.g. za 1,5% u odnosu na 2026.g</w:t>
            </w:r>
          </w:p>
        </w:tc>
        <w:tc>
          <w:tcPr>
            <w:tcW w:w="236" w:type="dxa"/>
          </w:tcPr>
          <w:p w14:paraId="67C778B0" w14:textId="77777777" w:rsidR="00AF23AA" w:rsidRDefault="00AF23AA">
            <w:pPr>
              <w:widowControl w:val="0"/>
            </w:pPr>
          </w:p>
        </w:tc>
      </w:tr>
      <w:tr w:rsidR="00AF23AA" w14:paraId="758360E7" w14:textId="77777777" w:rsidTr="00B23DE0">
        <w:trPr>
          <w:trHeight w:val="5370"/>
        </w:trPr>
        <w:tc>
          <w:tcPr>
            <w:tcW w:w="236" w:type="dxa"/>
          </w:tcPr>
          <w:p w14:paraId="1409BA77" w14:textId="77777777" w:rsidR="00AF23AA" w:rsidRDefault="00AF23AA">
            <w:pPr>
              <w:keepNext/>
              <w:widowControl w:val="0"/>
              <w:spacing w:after="0" w:line="240" w:lineRule="auto"/>
              <w:ind w:right="-57"/>
              <w:jc w:val="both"/>
              <w:outlineLvl w:val="0"/>
              <w:rPr>
                <w:rFonts w:ascii="Arial Narrow" w:eastAsia="Times New Roman" w:hAnsi="Arial Narrow" w:cs="Times New Roman"/>
                <w:iCs/>
              </w:rPr>
            </w:pPr>
          </w:p>
        </w:tc>
        <w:tc>
          <w:tcPr>
            <w:tcW w:w="2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32618" w14:textId="77777777" w:rsidR="00AF23AA" w:rsidRDefault="00D001AE">
            <w:pPr>
              <w:widowControl w:val="0"/>
              <w:spacing w:after="0" w:line="240" w:lineRule="auto"/>
              <w:ind w:right="-57"/>
              <w:jc w:val="both"/>
              <w:outlineLvl w:val="0"/>
              <w:rPr>
                <w:rFonts w:ascii="Arial Narrow" w:eastAsia="Times New Roman" w:hAnsi="Arial Narrow" w:cs="Times New Roman"/>
                <w:iCs/>
              </w:rPr>
            </w:pPr>
            <w:r>
              <w:rPr>
                <w:rFonts w:ascii="Arial Narrow" w:eastAsia="Times New Roman" w:hAnsi="Arial Narrow" w:cs="Times New Roman"/>
                <w:iCs/>
              </w:rPr>
              <w:t>NAZIV PROGRAMA</w:t>
            </w:r>
          </w:p>
          <w:p w14:paraId="2F194FC5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916055D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CD8C7F4" w14:textId="77777777" w:rsidR="00AF23AA" w:rsidRDefault="00D001AE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OPĆI I POSEBNI CILJEVI:</w:t>
            </w:r>
          </w:p>
          <w:p w14:paraId="037BCF8F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3FD6545A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1C6ECB67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617DE590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35DCB987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6FC63F51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2377E703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49E616CF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1B05F04C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4DE05911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32C5C9A0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68D4E0E7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49C4FFB2" w14:textId="77777777" w:rsidR="00AF23AA" w:rsidRDefault="00D001AE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ZAKONSKA OSNOVA ZA UVOĐENJE PROGRAMA:</w:t>
            </w:r>
          </w:p>
          <w:p w14:paraId="25921A38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7104A5EA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5A5DFE76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62F7E9D4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5BD2589C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2F9E3669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639A1689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295F6F0C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4D33DAB4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5959FFD5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6CB8836A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7D966F11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0F2FDF3B" w14:textId="77777777" w:rsidR="00AF23AA" w:rsidRDefault="00D001AE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NAČIN I SREDSTVA ZA REALIZACIJU PROGRAMA:</w:t>
            </w:r>
          </w:p>
          <w:p w14:paraId="3A939E3F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4C2A991F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194129FC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73F4555A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7F7B4F5C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38A06B64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7D44B59D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4FF84384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024305FC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60493EA8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74F59004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0BA2EA42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0401A2BF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4DCD38C7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5507F765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2DAAB403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08C89429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56045263" w14:textId="5B2912BF" w:rsidR="00AF23AA" w:rsidRDefault="00B23DE0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P</w:t>
            </w:r>
            <w:r w:rsidR="00D001AE">
              <w:rPr>
                <w:rFonts w:ascii="Arial Narrow" w:eastAsia="Times New Roman" w:hAnsi="Arial Narrow" w:cs="Times New Roman"/>
                <w:bCs/>
              </w:rPr>
              <w:t>OKAZATELJI USPJEŠNOSTI</w:t>
            </w:r>
          </w:p>
          <w:p w14:paraId="7ED9754E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77762D44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0BB37454" w14:textId="77777777" w:rsidR="00AF23AA" w:rsidRDefault="00AF23AA">
            <w:pPr>
              <w:widowControl w:val="0"/>
              <w:spacing w:after="0" w:line="240" w:lineRule="auto"/>
              <w:ind w:right="-57"/>
              <w:rPr>
                <w:rFonts w:ascii="Arial Narrow" w:eastAsia="Times New Roman" w:hAnsi="Arial Narrow" w:cs="Times New Roman"/>
                <w:bCs/>
              </w:rPr>
            </w:pPr>
          </w:p>
          <w:p w14:paraId="7E828045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F7FDB63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17105CC7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9C402DA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1FAE46C1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BDD209E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D394AAD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49F2C3A9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1490B22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A3CB792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365B39ED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4CA0EE3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36AA19D8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36AE4537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6A22F56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6FEE6B6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1BE5A03F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3415957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D0D5140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2F2B447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43FAF231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D2A18F2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30BB8E8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13C17094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F089E80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8B5924F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38BA9347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8B0D592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FE2684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2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18860C" w14:textId="77777777" w:rsidR="00AF23AA" w:rsidRDefault="00D001AE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OBRAZOVANJE UČENIKA U SEKTORU UGOSTITELJSTVO I TURIZAM</w:t>
            </w:r>
          </w:p>
          <w:p w14:paraId="06DB4A03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5B30BCA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0D80EC9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Prioritet škole je kvalitetno obrazovanje i odgoj učenika koje se ostvaruje kroz: </w:t>
            </w:r>
          </w:p>
          <w:p w14:paraId="5BBC1D05" w14:textId="77777777" w:rsidR="00AF23AA" w:rsidRDefault="00AF23AA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</w:p>
          <w:p w14:paraId="5AB22726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stalno usavršavanje nastavnog kadra te podizanje nastavnog standarda na višu razinu</w:t>
            </w:r>
          </w:p>
          <w:p w14:paraId="7F94D0F1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poticanje učenika na izražavanje kreativnosti, talenata i   sposobnosti kroz uključivanje</w:t>
            </w:r>
          </w:p>
          <w:p w14:paraId="0B209C39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u  slobodne aktivnosti, natjecanja, i druge aktivnosti u projektima, priredbama i  </w:t>
            </w:r>
          </w:p>
          <w:p w14:paraId="7D15F51E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manifestacijama, poticanje za sudjelovanje na sportskim aktivnostima, uključivanje </w:t>
            </w:r>
          </w:p>
          <w:p w14:paraId="4E698BDD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kroz natjecanja na školskoj razini i šire, organiziranje zajedničkih aktivnosti učenika</w:t>
            </w:r>
          </w:p>
          <w:p w14:paraId="422782D0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tijekom izvannastavnih aktivnosti, organizirano upoznavanje kulturne i </w:t>
            </w:r>
          </w:p>
          <w:p w14:paraId="00D24420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duhovne baštine</w:t>
            </w:r>
          </w:p>
          <w:p w14:paraId="1D8C3BF2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poboljšanje  uspjeha  na  državnoj  maturi  </w:t>
            </w:r>
          </w:p>
          <w:p w14:paraId="27E46EDC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poboljšanje  uspjeha  na  završnom  ispitu i sl.</w:t>
            </w:r>
          </w:p>
          <w:p w14:paraId="017DB8E4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4F2ABF2F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35F540AF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ZAKONSKE I DRUGE PRAVNE OSNOVE</w:t>
            </w:r>
          </w:p>
          <w:p w14:paraId="1CBF55AA" w14:textId="77777777" w:rsidR="00AF23AA" w:rsidRDefault="00AF23AA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</w:p>
          <w:p w14:paraId="7346174C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Zakon o odgoju i obrazovanju u osnovnoj i srednjoj školi (NN br. 87/08, 86/09., </w:t>
            </w:r>
          </w:p>
          <w:p w14:paraId="62F8B5D2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92/10.,  90/11; 16/2012; 86/2012; 94/2014, 07/17.,68/18., 98/19., 64/20., 151/22)</w:t>
            </w:r>
          </w:p>
          <w:p w14:paraId="7A6412D3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Zakon o ustanovama ( NN br. 76/93., 29/97., 47/99., 35/08., 127/19., 151/22.)</w:t>
            </w:r>
          </w:p>
          <w:p w14:paraId="6C332B2D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Zakon o proračunu ( NN br. 87/08., 36/09, 46/09 i 136/12., 127/19., 144/21), </w:t>
            </w:r>
          </w:p>
          <w:p w14:paraId="020C4760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Pravilnik o proračunskim klasifikacijama( NN br. 26/10.) </w:t>
            </w:r>
          </w:p>
          <w:p w14:paraId="2C1AE240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Pravilnik o proračunskom računovodstvu i računskom planu ( NN br. 114/10.,</w:t>
            </w:r>
          </w:p>
          <w:p w14:paraId="1E6689D2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126/12., 124/14., 126/19.,108/20)</w:t>
            </w:r>
          </w:p>
          <w:p w14:paraId="5EC1FC3A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Upute za izradu prijedloga proračuna i fin. planova za razdoblje 2024. – 2026. </w:t>
            </w:r>
          </w:p>
          <w:p w14:paraId="52F62D16" w14:textId="307C333A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Godišnji plan i program rada škole za školsku godinu 202</w:t>
            </w:r>
            <w:r w:rsidR="005F4282">
              <w:rPr>
                <w:rFonts w:ascii="Arial Narrow" w:hAnsi="Arial Narrow" w:cs="Arial"/>
              </w:rPr>
              <w:t>4</w:t>
            </w:r>
            <w:r>
              <w:rPr>
                <w:rFonts w:ascii="Arial Narrow" w:hAnsi="Arial Narrow" w:cs="Arial"/>
              </w:rPr>
              <w:t>./202</w:t>
            </w:r>
            <w:r w:rsidR="005F4282">
              <w:rPr>
                <w:rFonts w:ascii="Arial Narrow" w:hAnsi="Arial Narrow" w:cs="Arial"/>
              </w:rPr>
              <w:t>5</w:t>
            </w:r>
            <w:r>
              <w:rPr>
                <w:rFonts w:ascii="Arial Narrow" w:hAnsi="Arial Narrow" w:cs="Arial"/>
              </w:rPr>
              <w:t>.</w:t>
            </w:r>
          </w:p>
          <w:p w14:paraId="492C9409" w14:textId="0B253665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Kurikulum škole za školsku godinu 202</w:t>
            </w:r>
            <w:r w:rsidR="005F4282">
              <w:rPr>
                <w:rFonts w:ascii="Arial Narrow" w:hAnsi="Arial Narrow" w:cs="Arial"/>
              </w:rPr>
              <w:t>4</w:t>
            </w:r>
            <w:r>
              <w:rPr>
                <w:rFonts w:ascii="Arial Narrow" w:hAnsi="Arial Narrow" w:cs="Arial"/>
              </w:rPr>
              <w:t>./202</w:t>
            </w:r>
            <w:r w:rsidR="005F4282">
              <w:rPr>
                <w:rFonts w:ascii="Arial Narrow" w:hAnsi="Arial Narrow" w:cs="Arial"/>
              </w:rPr>
              <w:t>5</w:t>
            </w:r>
            <w:r>
              <w:rPr>
                <w:rFonts w:ascii="Arial Narrow" w:hAnsi="Arial Narrow" w:cs="Arial"/>
              </w:rPr>
              <w:t>.</w:t>
            </w:r>
          </w:p>
          <w:p w14:paraId="4E37FE73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529722B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320DC725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559DA304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Izvori sredstava za financiranje rada škole su : </w:t>
            </w:r>
          </w:p>
          <w:p w14:paraId="1B83C2B9" w14:textId="77777777" w:rsidR="00AF23AA" w:rsidRDefault="00AF23AA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</w:p>
          <w:p w14:paraId="28D1E6C2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Pomoći iz proračuna, skupina 636, sredstva za plaće i ostale rashode za </w:t>
            </w:r>
          </w:p>
          <w:p w14:paraId="178E791F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zaposlene (božićnica, regres, jubilarne nagrade…), te </w:t>
            </w:r>
          </w:p>
          <w:p w14:paraId="4FC9492B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sredstva koja prikazujemo zbog nezapošljavanja osoba s invaliditetom i</w:t>
            </w:r>
          </w:p>
          <w:p w14:paraId="7808C538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vanjska suradnja</w:t>
            </w:r>
          </w:p>
          <w:p w14:paraId="0382E3F1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Pomoći EU , skupina prihoda 638 Pomoći iz DP  temeljem prijenosa EU </w:t>
            </w:r>
          </w:p>
          <w:p w14:paraId="4F6F4BEC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Sredstava za financiranje projekta ERASMUS + 2..prenosi se višak od 23.835,00</w:t>
            </w:r>
            <w:r>
              <w:rPr>
                <w:rFonts w:ascii="Liberation Serif" w:eastAsia="Liberation Serif" w:hAnsi="Liberation Serif" w:cs="Liberation Serif"/>
              </w:rPr>
              <w:t>€.</w:t>
            </w:r>
            <w:r>
              <w:rPr>
                <w:rFonts w:ascii="Arial Narrow" w:hAnsi="Arial Narrow" w:cs="Arial"/>
              </w:rPr>
              <w:t xml:space="preserve">    </w:t>
            </w:r>
          </w:p>
          <w:p w14:paraId="7BC07F7D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Projekt je započeo u 2024.i traje do ožujka 2026.g.</w:t>
            </w:r>
          </w:p>
          <w:p w14:paraId="22E7C7B0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</w:t>
            </w:r>
          </w:p>
          <w:p w14:paraId="30E4665B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Opći prihodi i primitci, skupina 671, lokalni proračun (ŠKŽ) - za</w:t>
            </w:r>
          </w:p>
          <w:p w14:paraId="45378C79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materijalne i financijske troškove poslovanja </w:t>
            </w:r>
            <w:bookmarkStart w:id="1" w:name="BM4"/>
            <w:bookmarkEnd w:id="1"/>
          </w:p>
          <w:p w14:paraId="7F14C882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Vlastiti prihodi od iznajmljivanja prostora (skupina 661) </w:t>
            </w:r>
          </w:p>
          <w:p w14:paraId="5B5D192A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Tekuće donacije, skupina 663, odnose se na donacije za maturalni ples, </w:t>
            </w:r>
          </w:p>
          <w:p w14:paraId="1D9B3681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za natjecanje AEHT.</w:t>
            </w:r>
          </w:p>
          <w:p w14:paraId="6686A8F6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Prihodi po posebnim propisima, skupina 652, koji se sastoje od prihoda za </w:t>
            </w:r>
          </w:p>
          <w:p w14:paraId="570CC4C0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potrebe učenika-osiguranje učenika, prijevoz učenika, smještaj učenika, te  </w:t>
            </w:r>
          </w:p>
          <w:p w14:paraId="1FE4DC5C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raznih programa rada unutar školskog kurikuluma (ekskurzije, škola u prirodi,</w:t>
            </w:r>
          </w:p>
          <w:p w14:paraId="29E66A66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kazalište i kino predstave…</w:t>
            </w:r>
          </w:p>
          <w:p w14:paraId="078C8EA5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DF54FDA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Jedan od  glavnih pokazatelja uspješnosti provođenja programa rezultati su koje učenici škole postižu na natjecanjima znanja, raznim susretima i smotrama od županijske preko regionalne do državne razine.</w:t>
            </w:r>
          </w:p>
          <w:p w14:paraId="7779F926" w14:textId="77777777" w:rsidR="00B23DE0" w:rsidRDefault="00B23DE0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</w:p>
          <w:p w14:paraId="37053410" w14:textId="51C1161B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Praćenje uspješnosti učenika koji završavaju ovu školu  i pronalaze radna mjesta u elitnim hotelima i restoranima diljem naše obale, a ne mali broj upisuje željene više i visoke škole ukazuje na kvalitetan rad naših zaposlenika.</w:t>
            </w:r>
          </w:p>
          <w:p w14:paraId="5DAB29CB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Njegujemo stvaralaštvo i kreativnost i pružamo stručnu pomoć za što kvalitetniji osobni razvoj svakog učenika što pokazuje i uspjeh naših učenika.</w:t>
            </w:r>
          </w:p>
          <w:p w14:paraId="0A6F44BD" w14:textId="77777777" w:rsidR="00AF23AA" w:rsidRDefault="00D001AE">
            <w:pPr>
              <w:widowControl w:val="0"/>
              <w:tabs>
                <w:tab w:val="left" w:pos="3975"/>
              </w:tabs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Mnoga srebrna, zlatna i brončana odličja generacija učenika naše škole sa raznih regionalnih, državnih pa i međunarodnih natjecanja i smotri krase predvorje i hodnike naše škole. </w:t>
            </w:r>
            <w:r>
              <w:rPr>
                <w:rFonts w:ascii="Arial Narrow" w:hAnsi="Arial Narrow" w:cs="Arial"/>
              </w:rPr>
              <w:tab/>
            </w:r>
          </w:p>
          <w:p w14:paraId="69ACC107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2376167E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0449974D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TURISTIČKO-UGOSTITELJSKA ŠKOLA</w:t>
            </w:r>
          </w:p>
          <w:p w14:paraId="163E08F1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ŠIBENIK,  ANTE  ŠUPUKA  29</w:t>
            </w:r>
          </w:p>
          <w:p w14:paraId="64E9C038" w14:textId="77777777" w:rsidR="00AF23AA" w:rsidRDefault="00AF23AA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</w:p>
          <w:p w14:paraId="768006CC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MB: 03875822</w:t>
            </w:r>
          </w:p>
          <w:p w14:paraId="2891B3E0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OIB:  16857645288</w:t>
            </w:r>
          </w:p>
          <w:p w14:paraId="78AE6446" w14:textId="77777777" w:rsidR="00AF23AA" w:rsidRDefault="00AF23AA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</w:p>
          <w:p w14:paraId="5549D1B5" w14:textId="77777777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ŠIBENIK,  15.10. 2024.</w:t>
            </w:r>
          </w:p>
          <w:p w14:paraId="0BFEE566" w14:textId="77777777" w:rsidR="00AF23AA" w:rsidRDefault="00AF23AA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</w:p>
          <w:p w14:paraId="4CB328F6" w14:textId="7340D1BA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Klasa:400-02/24-01/2</w:t>
            </w:r>
          </w:p>
          <w:p w14:paraId="103733F8" w14:textId="4F7A0EAE" w:rsidR="00AF23AA" w:rsidRDefault="00D001AE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Ur.br.: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"/>
              </w:rPr>
              <w:t>2182-46-01-24-2</w:t>
            </w:r>
          </w:p>
          <w:p w14:paraId="30D17953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6F2842E3" w14:textId="77777777" w:rsidR="00AF23AA" w:rsidRDefault="00D001AE">
            <w:pPr>
              <w:widowControl w:val="0"/>
              <w:tabs>
                <w:tab w:val="left" w:pos="370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ab/>
              <w:t>Ravnateljica:</w:t>
            </w:r>
          </w:p>
          <w:p w14:paraId="769AE138" w14:textId="77777777" w:rsidR="00AF23AA" w:rsidRDefault="00D001AE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hAnsi="Arial Narrow" w:cs="Arial"/>
              </w:rPr>
              <w:t xml:space="preserve">                                               </w:t>
            </w:r>
            <w:r>
              <w:rPr>
                <w:rFonts w:ascii="Arial Narrow" w:hAnsi="Arial Narrow" w:cs="Arial"/>
              </w:rPr>
              <w:tab/>
              <w:t xml:space="preserve">             Senka </w:t>
            </w:r>
            <w:proofErr w:type="spellStart"/>
            <w:r>
              <w:rPr>
                <w:rFonts w:ascii="Arial Narrow" w:hAnsi="Arial Narrow" w:cs="Arial"/>
              </w:rPr>
              <w:t>Dodig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dipl.oec</w:t>
            </w:r>
            <w:proofErr w:type="spellEnd"/>
            <w:r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ab/>
            </w:r>
          </w:p>
          <w:p w14:paraId="2EBF0AC5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  <w:p w14:paraId="720CF0EB" w14:textId="77777777" w:rsidR="00AF23AA" w:rsidRDefault="00AF23AA">
            <w:pPr>
              <w:widowControl w:val="0"/>
              <w:spacing w:after="0" w:line="240" w:lineRule="auto"/>
              <w:ind w:right="-57"/>
              <w:jc w:val="both"/>
              <w:rPr>
                <w:rFonts w:ascii="Arial Narrow" w:eastAsia="Times New Roman" w:hAnsi="Arial Narrow" w:cs="Times New Roman"/>
                <w:bCs/>
              </w:rPr>
            </w:pPr>
          </w:p>
        </w:tc>
      </w:tr>
    </w:tbl>
    <w:p w14:paraId="4C296FBC" w14:textId="77777777" w:rsidR="00AF23AA" w:rsidRDefault="00AF23AA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sectPr w:rsidR="00AF23AA">
      <w:pgSz w:w="11906" w:h="16838"/>
      <w:pgMar w:top="1418" w:right="1418" w:bottom="1418" w:left="1418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762"/>
    <w:multiLevelType w:val="multilevel"/>
    <w:tmpl w:val="9A02E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6365A1"/>
    <w:multiLevelType w:val="multilevel"/>
    <w:tmpl w:val="34ECA3F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AA"/>
    <w:rsid w:val="005D0651"/>
    <w:rsid w:val="005F4282"/>
    <w:rsid w:val="00827C34"/>
    <w:rsid w:val="00AF23AA"/>
    <w:rsid w:val="00B23DE0"/>
    <w:rsid w:val="00D001AE"/>
    <w:rsid w:val="00D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2CD5"/>
  <w15:docId w15:val="{DDF8ADCF-B2CE-4AAF-B1F6-397012BF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qFormat/>
    <w:rsid w:val="006D4D0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6D4D0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6D4D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6D4D09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6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6D4D09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4D0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Naslov7">
    <w:name w:val="heading 7"/>
    <w:basedOn w:val="Normal"/>
    <w:next w:val="Normal"/>
    <w:link w:val="Naslov7Char"/>
    <w:qFormat/>
    <w:rsid w:val="006D4D09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6D4D0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6D4D09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qFormat/>
    <w:rsid w:val="00935B7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Zadanifontodlomka"/>
    <w:qFormat/>
    <w:rsid w:val="006D4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qFormat/>
    <w:rsid w:val="006D4D09"/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Naslov3Char">
    <w:name w:val="Naslov 3 Char"/>
    <w:basedOn w:val="Zadanifontodlomka"/>
    <w:link w:val="Naslov3"/>
    <w:qFormat/>
    <w:rsid w:val="006D4D0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slov4Char">
    <w:name w:val="Naslov 4 Char"/>
    <w:basedOn w:val="Zadanifontodlomka"/>
    <w:link w:val="Naslov4"/>
    <w:qFormat/>
    <w:rsid w:val="006D4D09"/>
    <w:rPr>
      <w:rFonts w:ascii="Arial" w:eastAsia="Times New Roman" w:hAnsi="Arial" w:cs="Times New Roman"/>
      <w:b/>
      <w:bCs/>
      <w:sz w:val="16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qFormat/>
    <w:rsid w:val="006D4D0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qFormat/>
    <w:rsid w:val="006D4D09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Naslov7Char">
    <w:name w:val="Naslov 7 Char"/>
    <w:basedOn w:val="Zadanifontodlomka"/>
    <w:link w:val="Naslov7"/>
    <w:qFormat/>
    <w:rsid w:val="006D4D09"/>
    <w:rPr>
      <w:rFonts w:ascii="Arial" w:eastAsia="Times New Roman" w:hAnsi="Arial" w:cs="Arial"/>
      <w:b/>
      <w:bCs/>
      <w:sz w:val="18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qFormat/>
    <w:rsid w:val="006D4D0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qFormat/>
    <w:rsid w:val="006D4D09"/>
    <w:rPr>
      <w:rFonts w:ascii="Arial" w:eastAsia="Times New Roman" w:hAnsi="Arial" w:cs="Arial"/>
      <w:b/>
      <w:bCs/>
      <w:sz w:val="18"/>
      <w:szCs w:val="24"/>
      <w:lang w:eastAsia="hr-HR"/>
    </w:rPr>
  </w:style>
  <w:style w:type="character" w:customStyle="1" w:styleId="Naslov1Char">
    <w:name w:val="Naslov 1 Char"/>
    <w:link w:val="Naslov1"/>
    <w:qFormat/>
    <w:rsid w:val="006D4D09"/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character" w:customStyle="1" w:styleId="UvuenotijelotekstaChar">
    <w:name w:val="Uvučeno tijelo teksta Char"/>
    <w:basedOn w:val="Zadanifontodlomka"/>
    <w:link w:val="Uvuenotijeloteksta"/>
    <w:qFormat/>
    <w:rsid w:val="006D4D09"/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2Char">
    <w:name w:val="Tijelo teksta 2 Char"/>
    <w:basedOn w:val="Zadanifontodlomka"/>
    <w:link w:val="Tijeloteksta2"/>
    <w:qFormat/>
    <w:rsid w:val="006D4D09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6D4D09"/>
    <w:rPr>
      <w:rFonts w:ascii="Times New Roman" w:eastAsia="Times New Roman" w:hAnsi="Times New Roman" w:cs="Times New Roman"/>
      <w:sz w:val="24"/>
      <w:szCs w:val="20"/>
    </w:rPr>
  </w:style>
  <w:style w:type="character" w:styleId="Brojstranice">
    <w:name w:val="page number"/>
    <w:basedOn w:val="Zadanifontodlomka"/>
    <w:qFormat/>
    <w:rsid w:val="006D4D09"/>
  </w:style>
  <w:style w:type="character" w:customStyle="1" w:styleId="Tijeloteksta-uvlaka2Char">
    <w:name w:val="Tijelo teksta - uvlaka 2 Char"/>
    <w:basedOn w:val="Zadanifontodlomka"/>
    <w:qFormat/>
    <w:rsid w:val="006D4D09"/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qFormat/>
    <w:rsid w:val="006D4D09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BodyTextIndent3Char">
    <w:name w:val="Body Text Indent 3 Char"/>
    <w:basedOn w:val="Zadanifontodlomka"/>
    <w:qFormat/>
    <w:rsid w:val="006D4D09"/>
    <w:rPr>
      <w:sz w:val="16"/>
      <w:szCs w:val="16"/>
    </w:rPr>
  </w:style>
  <w:style w:type="character" w:customStyle="1" w:styleId="Tijeloteksta-uvlaka3Char">
    <w:name w:val="Tijelo teksta - uvlaka 3 Char"/>
    <w:qFormat/>
    <w:locked/>
    <w:rsid w:val="006D4D0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baloniaChar">
    <w:name w:val="Tekst balončića Char"/>
    <w:basedOn w:val="Zadanifontodlomka"/>
    <w:link w:val="Tekstbalonia"/>
    <w:semiHidden/>
    <w:qFormat/>
    <w:rsid w:val="006D4D09"/>
    <w:rPr>
      <w:rFonts w:ascii="Tahoma" w:eastAsia="Times New Roman" w:hAnsi="Tahoma" w:cs="Tahoma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qFormat/>
    <w:rsid w:val="006D4D09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NaslovChar">
    <w:name w:val="Naslov Char"/>
    <w:basedOn w:val="Zadanifontodlomka"/>
    <w:link w:val="Naslov"/>
    <w:qFormat/>
    <w:rsid w:val="006D4D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skapoveznica">
    <w:name w:val="Internetska poveznica"/>
    <w:rsid w:val="006D4D09"/>
    <w:rPr>
      <w:color w:val="0000FF"/>
      <w:u w:val="single"/>
    </w:rPr>
  </w:style>
  <w:style w:type="character" w:customStyle="1" w:styleId="CharChar1">
    <w:name w:val="Char Char1"/>
    <w:qFormat/>
    <w:rsid w:val="006D4D09"/>
    <w:rPr>
      <w:i/>
      <w:iCs/>
      <w:u w:val="single"/>
      <w:lang w:val="hr-HR" w:eastAsia="en-US" w:bidi="ar-SA"/>
    </w:rPr>
  </w:style>
  <w:style w:type="character" w:customStyle="1" w:styleId="Posjeenainternetskapoveznica">
    <w:name w:val="Posjećena internetska poveznica"/>
    <w:rsid w:val="006D4D09"/>
    <w:rPr>
      <w:color w:val="800080"/>
      <w:u w:val="single"/>
    </w:rPr>
  </w:style>
  <w:style w:type="character" w:styleId="Naglaeno">
    <w:name w:val="Strong"/>
    <w:qFormat/>
    <w:rsid w:val="006D4D09"/>
    <w:rPr>
      <w:b/>
      <w:bCs/>
    </w:rPr>
  </w:style>
  <w:style w:type="character" w:customStyle="1" w:styleId="uvlaka2CharChar">
    <w:name w:val="uvlaka 2 Char Char"/>
    <w:qFormat/>
    <w:rsid w:val="006D4D09"/>
    <w:rPr>
      <w:lang w:val="pl-PL" w:eastAsia="en-US" w:bidi="ar-SA"/>
    </w:rPr>
  </w:style>
  <w:style w:type="character" w:customStyle="1" w:styleId="CharChar17">
    <w:name w:val="Char Char17"/>
    <w:qFormat/>
    <w:rsid w:val="006D4D09"/>
    <w:rPr>
      <w:i/>
      <w:iCs/>
      <w:u w:val="single"/>
      <w:lang w:val="hr-HR" w:eastAsia="en-US" w:bidi="ar-SA"/>
    </w:rPr>
  </w:style>
  <w:style w:type="character" w:customStyle="1" w:styleId="CharChar11">
    <w:name w:val="Char Char11"/>
    <w:qFormat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">
    <w:name w:val="Char Char8"/>
    <w:qFormat/>
    <w:locked/>
    <w:rsid w:val="006D4D09"/>
    <w:rPr>
      <w:lang w:val="hr-HR" w:eastAsia="en-US" w:bidi="ar-SA"/>
    </w:rPr>
  </w:style>
  <w:style w:type="character" w:customStyle="1" w:styleId="CharChar6">
    <w:name w:val="Char Char6"/>
    <w:qFormat/>
    <w:locked/>
    <w:rsid w:val="006D4D09"/>
    <w:rPr>
      <w:sz w:val="24"/>
      <w:lang w:val="hr-HR" w:eastAsia="en-US" w:bidi="ar-SA"/>
    </w:rPr>
  </w:style>
  <w:style w:type="character" w:customStyle="1" w:styleId="CharChar5">
    <w:name w:val="Char Char5"/>
    <w:qFormat/>
    <w:locked/>
    <w:rsid w:val="006D4D09"/>
    <w:rPr>
      <w:sz w:val="24"/>
      <w:lang w:val="hr-HR" w:eastAsia="en-US" w:bidi="ar-SA"/>
    </w:rPr>
  </w:style>
  <w:style w:type="character" w:customStyle="1" w:styleId="CharChar18">
    <w:name w:val="Char Char18"/>
    <w:qFormat/>
    <w:rsid w:val="006D4D09"/>
    <w:rPr>
      <w:i/>
      <w:iCs/>
      <w:u w:val="single"/>
      <w:lang w:val="hr-HR" w:eastAsia="en-US" w:bidi="ar-SA"/>
    </w:rPr>
  </w:style>
  <w:style w:type="character" w:customStyle="1" w:styleId="CharChar12">
    <w:name w:val="Char Char12"/>
    <w:qFormat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">
    <w:name w:val="Char Char7"/>
    <w:qFormat/>
    <w:locked/>
    <w:rsid w:val="006D4D09"/>
    <w:rPr>
      <w:sz w:val="24"/>
      <w:lang w:val="hr-HR" w:eastAsia="en-US" w:bidi="ar-SA"/>
    </w:rPr>
  </w:style>
  <w:style w:type="character" w:customStyle="1" w:styleId="Heading1Char1">
    <w:name w:val="Heading 1 Char1"/>
    <w:qFormat/>
    <w:locked/>
    <w:rsid w:val="006D4D09"/>
    <w:rPr>
      <w:i/>
      <w:iCs/>
      <w:u w:val="single"/>
      <w:lang w:val="hr-HR" w:eastAsia="en-US" w:bidi="ar-SA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6D4D0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9">
    <w:name w:val="Char Char19"/>
    <w:uiPriority w:val="99"/>
    <w:qFormat/>
    <w:rsid w:val="006D4D09"/>
    <w:rPr>
      <w:i/>
      <w:iCs/>
      <w:u w:val="single"/>
      <w:lang w:val="hr-HR" w:eastAsia="en-US" w:bidi="ar-SA"/>
    </w:rPr>
  </w:style>
  <w:style w:type="character" w:customStyle="1" w:styleId="uvlaka2CharChar3">
    <w:name w:val="uvlaka 2 Char Char3"/>
    <w:uiPriority w:val="99"/>
    <w:qFormat/>
    <w:rsid w:val="006D4D09"/>
    <w:rPr>
      <w:lang w:val="pl-PL" w:eastAsia="en-US" w:bidi="ar-SA"/>
    </w:rPr>
  </w:style>
  <w:style w:type="character" w:customStyle="1" w:styleId="CharChar172">
    <w:name w:val="Char Char172"/>
    <w:uiPriority w:val="99"/>
    <w:qFormat/>
    <w:rsid w:val="006D4D09"/>
    <w:rPr>
      <w:i/>
      <w:iCs/>
      <w:u w:val="single"/>
      <w:lang w:val="hr-HR" w:eastAsia="en-US" w:bidi="ar-SA"/>
    </w:rPr>
  </w:style>
  <w:style w:type="character" w:customStyle="1" w:styleId="CharChar112">
    <w:name w:val="Char Char112"/>
    <w:uiPriority w:val="99"/>
    <w:qFormat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2">
    <w:name w:val="Char Char82"/>
    <w:uiPriority w:val="99"/>
    <w:qFormat/>
    <w:locked/>
    <w:rsid w:val="006D4D09"/>
    <w:rPr>
      <w:lang w:val="hr-HR" w:eastAsia="en-US" w:bidi="ar-SA"/>
    </w:rPr>
  </w:style>
  <w:style w:type="character" w:customStyle="1" w:styleId="CharChar62">
    <w:name w:val="Char Char62"/>
    <w:uiPriority w:val="99"/>
    <w:qFormat/>
    <w:locked/>
    <w:rsid w:val="006D4D09"/>
    <w:rPr>
      <w:sz w:val="24"/>
      <w:lang w:val="hr-HR" w:eastAsia="en-US" w:bidi="ar-SA"/>
    </w:rPr>
  </w:style>
  <w:style w:type="character" w:customStyle="1" w:styleId="CharChar52">
    <w:name w:val="Char Char52"/>
    <w:uiPriority w:val="99"/>
    <w:qFormat/>
    <w:locked/>
    <w:rsid w:val="006D4D09"/>
    <w:rPr>
      <w:sz w:val="24"/>
      <w:lang w:val="hr-HR" w:eastAsia="en-US" w:bidi="ar-SA"/>
    </w:rPr>
  </w:style>
  <w:style w:type="character" w:customStyle="1" w:styleId="CharChar182">
    <w:name w:val="Char Char182"/>
    <w:uiPriority w:val="99"/>
    <w:qFormat/>
    <w:rsid w:val="006D4D09"/>
    <w:rPr>
      <w:i/>
      <w:iCs/>
      <w:u w:val="single"/>
      <w:lang w:val="hr-HR" w:eastAsia="en-US" w:bidi="ar-SA"/>
    </w:rPr>
  </w:style>
  <w:style w:type="character" w:customStyle="1" w:styleId="CharChar122">
    <w:name w:val="Char Char122"/>
    <w:uiPriority w:val="99"/>
    <w:qFormat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2">
    <w:name w:val="Char Char72"/>
    <w:uiPriority w:val="99"/>
    <w:qFormat/>
    <w:locked/>
    <w:rsid w:val="006D4D09"/>
    <w:rPr>
      <w:sz w:val="24"/>
      <w:lang w:val="hr-HR" w:eastAsia="en-US" w:bidi="ar-SA"/>
    </w:rPr>
  </w:style>
  <w:style w:type="character" w:customStyle="1" w:styleId="CharChar13">
    <w:name w:val="Char Char13"/>
    <w:uiPriority w:val="99"/>
    <w:qFormat/>
    <w:locked/>
    <w:rsid w:val="006D4D09"/>
    <w:rPr>
      <w:sz w:val="24"/>
      <w:lang w:val="hr-HR" w:eastAsia="en-US" w:bidi="ar-SA"/>
    </w:rPr>
  </w:style>
  <w:style w:type="character" w:customStyle="1" w:styleId="CharChar10">
    <w:name w:val="Char Char10"/>
    <w:uiPriority w:val="99"/>
    <w:qFormat/>
    <w:locked/>
    <w:rsid w:val="006D4D09"/>
    <w:rPr>
      <w:sz w:val="24"/>
      <w:lang w:val="hr-HR" w:eastAsia="en-US" w:bidi="ar-SA"/>
    </w:rPr>
  </w:style>
  <w:style w:type="character" w:customStyle="1" w:styleId="Heading1Char3">
    <w:name w:val="Heading 1 Char3"/>
    <w:qFormat/>
    <w:rsid w:val="006D4D09"/>
    <w:rPr>
      <w:i/>
      <w:iCs/>
      <w:u w:val="single"/>
      <w:lang w:val="hr-HR" w:eastAsia="en-US" w:bidi="ar-SA"/>
    </w:rPr>
  </w:style>
  <w:style w:type="character" w:customStyle="1" w:styleId="Heading7Char1">
    <w:name w:val="Heading 7 Char1"/>
    <w:qFormat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BodyTextIndentChar1">
    <w:name w:val="Body Text Indent Char1"/>
    <w:qFormat/>
    <w:locked/>
    <w:rsid w:val="006D4D09"/>
    <w:rPr>
      <w:lang w:val="hr-HR" w:eastAsia="en-US" w:bidi="ar-SA"/>
    </w:rPr>
  </w:style>
  <w:style w:type="character" w:customStyle="1" w:styleId="CharChar26">
    <w:name w:val="Char Char26"/>
    <w:uiPriority w:val="99"/>
    <w:qFormat/>
    <w:rsid w:val="006D4D09"/>
    <w:rPr>
      <w:i/>
      <w:iCs/>
      <w:u w:val="single"/>
      <w:lang w:val="hr-HR" w:eastAsia="en-US" w:bidi="ar-SA"/>
    </w:rPr>
  </w:style>
  <w:style w:type="character" w:customStyle="1" w:styleId="CharChar20">
    <w:name w:val="Char Char20"/>
    <w:uiPriority w:val="99"/>
    <w:qFormat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5">
    <w:name w:val="Char Char15"/>
    <w:uiPriority w:val="99"/>
    <w:qFormat/>
    <w:locked/>
    <w:rsid w:val="006D4D09"/>
    <w:rPr>
      <w:b/>
      <w:bCs/>
      <w:lang w:val="pl-PL" w:eastAsia="en-US" w:bidi="ar-SA"/>
    </w:rPr>
  </w:style>
  <w:style w:type="character" w:customStyle="1" w:styleId="CharChar14">
    <w:name w:val="Char Char14"/>
    <w:uiPriority w:val="99"/>
    <w:qFormat/>
    <w:locked/>
    <w:rsid w:val="006D4D09"/>
    <w:rPr>
      <w:rFonts w:ascii="Arial" w:hAnsi="Arial"/>
      <w:b/>
      <w:bCs/>
      <w:sz w:val="16"/>
      <w:lang w:val="hr-HR" w:eastAsia="hr-HR" w:bidi="ar-SA"/>
    </w:rPr>
  </w:style>
  <w:style w:type="character" w:customStyle="1" w:styleId="CharChar9">
    <w:name w:val="Char Char9"/>
    <w:uiPriority w:val="99"/>
    <w:qFormat/>
    <w:locked/>
    <w:rsid w:val="006D4D09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4">
    <w:name w:val="Char Char4"/>
    <w:uiPriority w:val="99"/>
    <w:qFormat/>
    <w:locked/>
    <w:rsid w:val="006D4D09"/>
    <w:rPr>
      <w:sz w:val="24"/>
      <w:lang w:val="hr-HR" w:eastAsia="en-US" w:bidi="ar-SA"/>
    </w:rPr>
  </w:style>
  <w:style w:type="character" w:customStyle="1" w:styleId="uvlaka2CharChar1">
    <w:name w:val="uvlaka 2 Char Char1"/>
    <w:uiPriority w:val="99"/>
    <w:qFormat/>
    <w:locked/>
    <w:rsid w:val="006D4D09"/>
    <w:rPr>
      <w:lang w:val="pl-PL" w:eastAsia="en-US" w:bidi="ar-SA"/>
    </w:rPr>
  </w:style>
  <w:style w:type="character" w:customStyle="1" w:styleId="CharChar2">
    <w:name w:val="Char Char2"/>
    <w:uiPriority w:val="99"/>
    <w:qFormat/>
    <w:locked/>
    <w:rsid w:val="006D4D09"/>
    <w:rPr>
      <w:sz w:val="16"/>
      <w:szCs w:val="16"/>
      <w:lang w:val="en-US" w:eastAsia="en-US" w:bidi="ar-SA"/>
    </w:rPr>
  </w:style>
  <w:style w:type="character" w:customStyle="1" w:styleId="CharChar34">
    <w:name w:val="Char Char34"/>
    <w:uiPriority w:val="99"/>
    <w:qFormat/>
    <w:rsid w:val="006F40F5"/>
    <w:rPr>
      <w:i/>
      <w:iCs/>
      <w:u w:val="single"/>
      <w:lang w:val="hr-HR" w:eastAsia="en-US" w:bidi="ar-SA"/>
    </w:rPr>
  </w:style>
  <w:style w:type="character" w:customStyle="1" w:styleId="CharChar28">
    <w:name w:val="Char Char28"/>
    <w:uiPriority w:val="99"/>
    <w:qFormat/>
    <w:locked/>
    <w:rsid w:val="006F40F5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6">
    <w:name w:val="Char Char16"/>
    <w:uiPriority w:val="99"/>
    <w:qFormat/>
    <w:rsid w:val="00057F9B"/>
    <w:rPr>
      <w:i/>
      <w:u w:val="single"/>
      <w:lang w:val="hr-HR" w:eastAsia="en-US"/>
    </w:rPr>
  </w:style>
  <w:style w:type="character" w:customStyle="1" w:styleId="uvlaka2CharChar2">
    <w:name w:val="uvlaka 2 Char Char2"/>
    <w:uiPriority w:val="99"/>
    <w:qFormat/>
    <w:rsid w:val="00057F9B"/>
    <w:rPr>
      <w:lang w:val="pl-PL" w:eastAsia="en-US"/>
    </w:rPr>
  </w:style>
  <w:style w:type="character" w:customStyle="1" w:styleId="CharChar171">
    <w:name w:val="Char Char171"/>
    <w:uiPriority w:val="99"/>
    <w:qFormat/>
    <w:rsid w:val="00057F9B"/>
    <w:rPr>
      <w:i/>
      <w:u w:val="single"/>
      <w:lang w:val="hr-HR" w:eastAsia="en-US"/>
    </w:rPr>
  </w:style>
  <w:style w:type="character" w:customStyle="1" w:styleId="CharChar111">
    <w:name w:val="Char Char111"/>
    <w:uiPriority w:val="99"/>
    <w:qFormat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81">
    <w:name w:val="Char Char81"/>
    <w:uiPriority w:val="99"/>
    <w:qFormat/>
    <w:locked/>
    <w:rsid w:val="00057F9B"/>
    <w:rPr>
      <w:lang w:val="hr-HR" w:eastAsia="en-US"/>
    </w:rPr>
  </w:style>
  <w:style w:type="character" w:customStyle="1" w:styleId="CharChar61">
    <w:name w:val="Char Char61"/>
    <w:uiPriority w:val="99"/>
    <w:qFormat/>
    <w:locked/>
    <w:rsid w:val="00057F9B"/>
    <w:rPr>
      <w:sz w:val="24"/>
      <w:lang w:val="hr-HR" w:eastAsia="en-US"/>
    </w:rPr>
  </w:style>
  <w:style w:type="character" w:customStyle="1" w:styleId="CharChar51">
    <w:name w:val="Char Char51"/>
    <w:uiPriority w:val="99"/>
    <w:qFormat/>
    <w:locked/>
    <w:rsid w:val="00057F9B"/>
    <w:rPr>
      <w:sz w:val="24"/>
      <w:lang w:val="hr-HR" w:eastAsia="en-US"/>
    </w:rPr>
  </w:style>
  <w:style w:type="character" w:customStyle="1" w:styleId="CharChar181">
    <w:name w:val="Char Char181"/>
    <w:uiPriority w:val="99"/>
    <w:qFormat/>
    <w:rsid w:val="00057F9B"/>
    <w:rPr>
      <w:i/>
      <w:u w:val="single"/>
      <w:lang w:val="hr-HR" w:eastAsia="en-US"/>
    </w:rPr>
  </w:style>
  <w:style w:type="character" w:customStyle="1" w:styleId="CharChar121">
    <w:name w:val="Char Char121"/>
    <w:uiPriority w:val="99"/>
    <w:qFormat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71">
    <w:name w:val="Char Char71"/>
    <w:uiPriority w:val="99"/>
    <w:qFormat/>
    <w:locked/>
    <w:rsid w:val="00057F9B"/>
    <w:rPr>
      <w:sz w:val="24"/>
      <w:lang w:val="hr-HR" w:eastAsia="en-US"/>
    </w:rPr>
  </w:style>
  <w:style w:type="character" w:customStyle="1" w:styleId="CharChar21">
    <w:name w:val="Char Char21"/>
    <w:qFormat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61">
    <w:name w:val="Char Char161"/>
    <w:qFormat/>
    <w:locked/>
    <w:rsid w:val="00572A17"/>
    <w:rPr>
      <w:lang w:val="hr-HR" w:eastAsia="en-US" w:bidi="ar-SA"/>
    </w:rPr>
  </w:style>
  <w:style w:type="character" w:customStyle="1" w:styleId="CharChar341">
    <w:name w:val="Char Char341"/>
    <w:qFormat/>
    <w:rsid w:val="00572A17"/>
    <w:rPr>
      <w:i/>
      <w:iCs/>
      <w:u w:val="single"/>
      <w:lang w:val="hr-HR" w:eastAsia="en-US" w:bidi="ar-SA"/>
    </w:rPr>
  </w:style>
  <w:style w:type="character" w:customStyle="1" w:styleId="CharChar281">
    <w:name w:val="Char Char281"/>
    <w:qFormat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22">
    <w:name w:val="Char Char22"/>
    <w:qFormat/>
    <w:locked/>
    <w:rsid w:val="00572A17"/>
    <w:rPr>
      <w:rFonts w:eastAsia="Calibri"/>
      <w:sz w:val="24"/>
      <w:lang w:val="hr-HR" w:eastAsia="en-US" w:bidi="ar-SA"/>
    </w:rPr>
  </w:style>
  <w:style w:type="character" w:customStyle="1" w:styleId="CharChar261">
    <w:name w:val="Char Char261"/>
    <w:qFormat/>
    <w:rsid w:val="00572A17"/>
    <w:rPr>
      <w:i/>
      <w:iCs/>
      <w:u w:val="single"/>
      <w:lang w:val="hr-HR" w:eastAsia="en-US" w:bidi="ar-SA"/>
    </w:rPr>
  </w:style>
  <w:style w:type="character" w:customStyle="1" w:styleId="CharChar201">
    <w:name w:val="Char Char201"/>
    <w:qFormat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13">
    <w:name w:val="Char Char113"/>
    <w:qFormat/>
    <w:locked/>
    <w:rsid w:val="00572A17"/>
    <w:rPr>
      <w:rFonts w:ascii="Arial" w:hAnsi="Arial" w:cs="Times New Roman"/>
      <w:b/>
      <w:sz w:val="20"/>
      <w:lang w:val="x-none" w:eastAsia="hr-HR"/>
    </w:rPr>
  </w:style>
  <w:style w:type="character" w:customStyle="1" w:styleId="CharChar173">
    <w:name w:val="Char Char173"/>
    <w:qFormat/>
    <w:locked/>
    <w:rsid w:val="00572A17"/>
    <w:rPr>
      <w:rFonts w:ascii="Times New Roman" w:hAnsi="Times New Roman"/>
      <w:i/>
      <w:sz w:val="20"/>
      <w:u w:val="single"/>
    </w:rPr>
  </w:style>
  <w:style w:type="character" w:customStyle="1" w:styleId="CharChar83">
    <w:name w:val="Char Char83"/>
    <w:qFormat/>
    <w:locked/>
    <w:rsid w:val="00572A17"/>
    <w:rPr>
      <w:rFonts w:ascii="Times New Roman" w:hAnsi="Times New Roman" w:cs="Times New Roman"/>
      <w:sz w:val="20"/>
    </w:rPr>
  </w:style>
  <w:style w:type="character" w:customStyle="1" w:styleId="CharChar63">
    <w:name w:val="Char Char63"/>
    <w:qFormat/>
    <w:locked/>
    <w:rsid w:val="00572A17"/>
    <w:rPr>
      <w:rFonts w:ascii="Times New Roman" w:hAnsi="Times New Roman" w:cs="Times New Roman"/>
      <w:sz w:val="20"/>
    </w:rPr>
  </w:style>
  <w:style w:type="character" w:customStyle="1" w:styleId="CharChar53">
    <w:name w:val="Char Char53"/>
    <w:qFormat/>
    <w:locked/>
    <w:rsid w:val="00572A17"/>
    <w:rPr>
      <w:rFonts w:ascii="Times New Roman" w:hAnsi="Times New Roman" w:cs="Times New Roman"/>
      <w:sz w:val="20"/>
    </w:rPr>
  </w:style>
  <w:style w:type="character" w:customStyle="1" w:styleId="uvlaka2CharChar11">
    <w:name w:val="uvlaka 2 Char Char11"/>
    <w:qFormat/>
    <w:locked/>
    <w:rsid w:val="00572A17"/>
    <w:rPr>
      <w:lang w:val="pl-PL" w:eastAsia="en-US" w:bidi="ar-SA"/>
    </w:rPr>
  </w:style>
  <w:style w:type="character" w:customStyle="1" w:styleId="uvlaka2CharChar4">
    <w:name w:val="uvlaka 2 Char Char4"/>
    <w:qFormat/>
    <w:rsid w:val="00572A17"/>
    <w:rPr>
      <w:lang w:val="pl-PL" w:eastAsia="en-US" w:bidi="ar-SA"/>
    </w:rPr>
  </w:style>
  <w:style w:type="character" w:customStyle="1" w:styleId="BodyTextIndent3Char2">
    <w:name w:val="Body Text Indent 3 Char2"/>
    <w:uiPriority w:val="99"/>
    <w:qFormat/>
    <w:locked/>
    <w:rsid w:val="00572A17"/>
    <w:rPr>
      <w:rFonts w:ascii="Times New Roman" w:hAnsi="Times New Roman"/>
      <w:sz w:val="16"/>
      <w:lang w:val="x-none" w:eastAsia="en-US"/>
    </w:rPr>
  </w:style>
  <w:style w:type="character" w:customStyle="1" w:styleId="CharChar131">
    <w:name w:val="Char Char131"/>
    <w:qFormat/>
    <w:locked/>
    <w:rsid w:val="00572A17"/>
    <w:rPr>
      <w:sz w:val="24"/>
      <w:lang w:val="hr-HR" w:eastAsia="en-US" w:bidi="ar-SA"/>
    </w:rPr>
  </w:style>
  <w:style w:type="character" w:customStyle="1" w:styleId="CharChar101">
    <w:name w:val="Char Char101"/>
    <w:qFormat/>
    <w:locked/>
    <w:rsid w:val="00572A17"/>
    <w:rPr>
      <w:sz w:val="24"/>
      <w:lang w:val="hr-HR" w:eastAsia="en-US" w:bidi="ar-SA"/>
    </w:rPr>
  </w:style>
  <w:style w:type="character" w:customStyle="1" w:styleId="CharChar151">
    <w:name w:val="Char Char151"/>
    <w:qFormat/>
    <w:locked/>
    <w:rsid w:val="00572A17"/>
    <w:rPr>
      <w:b/>
      <w:bCs/>
      <w:lang w:val="pl-PL" w:eastAsia="en-US" w:bidi="ar-SA"/>
    </w:rPr>
  </w:style>
  <w:style w:type="character" w:customStyle="1" w:styleId="CharChar141">
    <w:name w:val="Char Char141"/>
    <w:qFormat/>
    <w:locked/>
    <w:rsid w:val="00572A17"/>
    <w:rPr>
      <w:rFonts w:ascii="Arial" w:hAnsi="Arial"/>
      <w:b/>
      <w:bCs/>
      <w:sz w:val="16"/>
      <w:lang w:val="hr-HR" w:eastAsia="hr-HR" w:bidi="ar-SA"/>
    </w:rPr>
  </w:style>
  <w:style w:type="character" w:customStyle="1" w:styleId="CharChar123">
    <w:name w:val="Char Char123"/>
    <w:qFormat/>
    <w:locked/>
    <w:rsid w:val="00572A17"/>
    <w:rPr>
      <w:b/>
      <w:bCs/>
      <w:sz w:val="16"/>
      <w:lang w:val="hr-HR" w:eastAsia="en-US" w:bidi="ar-SA"/>
    </w:rPr>
  </w:style>
  <w:style w:type="character" w:customStyle="1" w:styleId="CharChar91">
    <w:name w:val="Char Char91"/>
    <w:qFormat/>
    <w:locked/>
    <w:rsid w:val="00572A17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73">
    <w:name w:val="Char Char73"/>
    <w:qFormat/>
    <w:locked/>
    <w:rsid w:val="00572A17"/>
    <w:rPr>
      <w:i/>
      <w:sz w:val="24"/>
      <w:lang w:val="hr-HR" w:eastAsia="hr-HR" w:bidi="ar-SA"/>
    </w:rPr>
  </w:style>
  <w:style w:type="character" w:customStyle="1" w:styleId="CharChar41">
    <w:name w:val="Char Char41"/>
    <w:qFormat/>
    <w:locked/>
    <w:rsid w:val="00572A17"/>
    <w:rPr>
      <w:sz w:val="24"/>
      <w:lang w:val="hr-HR" w:eastAsia="en-US" w:bidi="ar-SA"/>
    </w:rPr>
  </w:style>
  <w:style w:type="character" w:customStyle="1" w:styleId="CharChar23">
    <w:name w:val="Char Char23"/>
    <w:qFormat/>
    <w:locked/>
    <w:rsid w:val="00572A17"/>
    <w:rPr>
      <w:sz w:val="16"/>
      <w:szCs w:val="16"/>
      <w:lang w:val="en-US" w:eastAsia="en-US" w:bidi="ar-SA"/>
    </w:rPr>
  </w:style>
  <w:style w:type="character" w:customStyle="1" w:styleId="CharChar110">
    <w:name w:val="Char Char110"/>
    <w:qFormat/>
    <w:rsid w:val="00572A17"/>
    <w:rPr>
      <w:i/>
      <w:iCs/>
      <w:u w:val="single"/>
      <w:lang w:val="hr-HR" w:eastAsia="en-US" w:bidi="ar-SA"/>
    </w:rPr>
  </w:style>
  <w:style w:type="character" w:styleId="Referencakomentara">
    <w:name w:val="annotation reference"/>
    <w:qFormat/>
    <w:rsid w:val="00572A17"/>
    <w:rPr>
      <w:sz w:val="16"/>
      <w:szCs w:val="16"/>
    </w:rPr>
  </w:style>
  <w:style w:type="character" w:customStyle="1" w:styleId="PredmetkomentaraChar">
    <w:name w:val="Predmet komentara Char"/>
    <w:basedOn w:val="TekstkomentaraChar"/>
    <w:link w:val="Predmetkomentara"/>
    <w:qFormat/>
    <w:rsid w:val="00572A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Popis">
    <w:name w:val="List"/>
    <w:basedOn w:val="Normal"/>
    <w:rsid w:val="006D4D09"/>
    <w:pPr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pisslike">
    <w:name w:val="caption"/>
    <w:basedOn w:val="Normal"/>
    <w:next w:val="Normal"/>
    <w:qFormat/>
    <w:rsid w:val="006D4D09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rsid w:val="00935B7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Uvuenotijeloteksta">
    <w:name w:val="Body Text Indent"/>
    <w:basedOn w:val="Normal"/>
    <w:link w:val="UvuenotijelotekstaChar"/>
    <w:rsid w:val="006D4D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qFormat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6D4D0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jeloteksta-uvlaka2">
    <w:name w:val="Body Text Indent 2"/>
    <w:basedOn w:val="Normal"/>
    <w:qFormat/>
    <w:rsid w:val="006D4D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jeloteksta-uvlaka3">
    <w:name w:val="Body Text Indent 3"/>
    <w:basedOn w:val="Normal"/>
    <w:qFormat/>
    <w:rsid w:val="006D4D09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balonia">
    <w:name w:val="Balloon Text"/>
    <w:basedOn w:val="Normal"/>
    <w:link w:val="TekstbaloniaChar"/>
    <w:semiHidden/>
    <w:qFormat/>
    <w:rsid w:val="006D4D09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Normal"/>
    <w:qFormat/>
    <w:rsid w:val="006D4D09"/>
    <w:pPr>
      <w:spacing w:before="144" w:after="192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qFormat/>
    <w:rsid w:val="006D4D0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slov">
    <w:name w:val="Title"/>
    <w:basedOn w:val="Normal"/>
    <w:link w:val="NaslovChar"/>
    <w:qFormat/>
    <w:rsid w:val="006D4D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6D4D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2">
    <w:name w:val="toc 2"/>
    <w:basedOn w:val="Normal"/>
    <w:next w:val="Normal"/>
    <w:autoRedefine/>
    <w:semiHidden/>
    <w:rsid w:val="006D4D09"/>
    <w:pPr>
      <w:tabs>
        <w:tab w:val="right" w:leader="dot" w:pos="8313"/>
      </w:tabs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52">
    <w:name w:val="xl52"/>
    <w:basedOn w:val="Normal"/>
    <w:qFormat/>
    <w:rsid w:val="006D4D09"/>
    <w:pPr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BodyTextuvlaka3uvlaka2">
    <w:name w:val="Body Text.uvlaka 3.uvlaka 2"/>
    <w:basedOn w:val="Normal"/>
    <w:qFormat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uvlaka3">
    <w:name w:val="Body Text.uvlaka 3"/>
    <w:basedOn w:val="Normal"/>
    <w:qFormat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uvlaka2">
    <w:name w:val="Body Text Indent 2.uvlaka 2"/>
    <w:basedOn w:val="Normal"/>
    <w:qFormat/>
    <w:rsid w:val="006D4D09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ont5">
    <w:name w:val="font5"/>
    <w:basedOn w:val="Normal"/>
    <w:qFormat/>
    <w:rsid w:val="006D4D09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qFormat/>
    <w:rsid w:val="006D4D09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qFormat/>
    <w:rsid w:val="006D4D09"/>
    <w:pPr>
      <w:spacing w:beforeAutospacing="1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97">
    <w:name w:val="xl197"/>
    <w:basedOn w:val="Normal"/>
    <w:qFormat/>
    <w:rsid w:val="006D4D09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8">
    <w:name w:val="xl198"/>
    <w:basedOn w:val="Normal"/>
    <w:qFormat/>
    <w:rsid w:val="006D4D09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9">
    <w:name w:val="xl199"/>
    <w:basedOn w:val="Normal"/>
    <w:qFormat/>
    <w:rsid w:val="006D4D09"/>
    <w:pPr>
      <w:shd w:val="clear" w:color="auto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0">
    <w:name w:val="xl200"/>
    <w:basedOn w:val="Normal"/>
    <w:qFormat/>
    <w:rsid w:val="006D4D09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1">
    <w:name w:val="xl201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C0C0C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2">
    <w:name w:val="xl202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C0C0C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3">
    <w:name w:val="xl203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00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4">
    <w:name w:val="xl204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00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5">
    <w:name w:val="xl205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00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6">
    <w:name w:val="xl206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C0C0C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7">
    <w:name w:val="xl207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C0C0C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8">
    <w:name w:val="xl208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00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9">
    <w:name w:val="xl209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0">
    <w:name w:val="xl210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1">
    <w:name w:val="xl211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2">
    <w:name w:val="xl212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3">
    <w:name w:val="xl213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4">
    <w:name w:val="xl214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5">
    <w:name w:val="xl215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6">
    <w:name w:val="xl216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FFFF0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7">
    <w:name w:val="xl217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8">
    <w:name w:val="xl218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219">
    <w:name w:val="xl219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00FF0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0">
    <w:name w:val="xl220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1">
    <w:name w:val="xl221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2">
    <w:name w:val="xl222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3">
    <w:name w:val="xl223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00FF00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4">
    <w:name w:val="xl224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25">
    <w:name w:val="xl225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6">
    <w:name w:val="xl226"/>
    <w:basedOn w:val="Normal"/>
    <w:qFormat/>
    <w:rsid w:val="006D4D09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7">
    <w:name w:val="xl227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8">
    <w:name w:val="xl228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C0C0C0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9">
    <w:name w:val="xl229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00FFFF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0">
    <w:name w:val="xl230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1">
    <w:name w:val="xl231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2">
    <w:name w:val="xl232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00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3">
    <w:name w:val="xl233"/>
    <w:basedOn w:val="Normal"/>
    <w:qFormat/>
    <w:rsid w:val="006D4D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4">
    <w:name w:val="xl234"/>
    <w:basedOn w:val="Normal"/>
    <w:qFormat/>
    <w:rsid w:val="006D4D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5">
    <w:name w:val="xl235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6">
    <w:name w:val="xl236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7">
    <w:name w:val="xl237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339966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8">
    <w:name w:val="xl238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9">
    <w:name w:val="xl239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0">
    <w:name w:val="xl240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1">
    <w:name w:val="xl241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2">
    <w:name w:val="xl242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3">
    <w:name w:val="xl243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4">
    <w:name w:val="xl244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5">
    <w:name w:val="xl245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6">
    <w:name w:val="xl246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7">
    <w:name w:val="xl247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8">
    <w:name w:val="xl248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9">
    <w:name w:val="xl249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0">
    <w:name w:val="xl250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1">
    <w:name w:val="xl251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252">
    <w:name w:val="xl252"/>
    <w:basedOn w:val="Normal"/>
    <w:qFormat/>
    <w:rsid w:val="006D4D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3">
    <w:name w:val="xl253"/>
    <w:basedOn w:val="Normal"/>
    <w:qFormat/>
    <w:rsid w:val="006D4D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4">
    <w:name w:val="xl254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5">
    <w:name w:val="xl255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6">
    <w:name w:val="xl256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7">
    <w:name w:val="xl257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8">
    <w:name w:val="xl258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9">
    <w:name w:val="xl259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0">
    <w:name w:val="xl260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1">
    <w:name w:val="xl261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CC99FF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2">
    <w:name w:val="xl262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FF9900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3">
    <w:name w:val="xl263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4">
    <w:name w:val="xl264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FF9900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5">
    <w:name w:val="xl265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6">
    <w:name w:val="xl266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3366FF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7">
    <w:name w:val="xl267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FF00FF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8">
    <w:name w:val="xl268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FF00FF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9">
    <w:name w:val="xl269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99CC00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0">
    <w:name w:val="xl270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1">
    <w:name w:val="xl271"/>
    <w:basedOn w:val="Normal"/>
    <w:qFormat/>
    <w:rsid w:val="006D4D09"/>
    <w:pPr>
      <w:pBdr>
        <w:top w:val="single" w:sz="4" w:space="0" w:color="000000"/>
        <w:bottom w:val="single" w:sz="4" w:space="0" w:color="000000"/>
      </w:pBdr>
      <w:shd w:val="clear" w:color="auto" w:fill="FF99CC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oran1">
    <w:name w:val="Goran 1"/>
    <w:qFormat/>
    <w:rsid w:val="006D4D09"/>
    <w:pPr>
      <w:widowControl w:val="0"/>
      <w:tabs>
        <w:tab w:val="left" w:pos="-720"/>
      </w:tabs>
      <w:spacing w:line="240" w:lineRule="atLeast"/>
      <w:jc w:val="both"/>
    </w:pPr>
    <w:rPr>
      <w:rFonts w:ascii="Courier New" w:eastAsia="Times New Roman" w:hAnsi="Courier New" w:cs="Courier New"/>
      <w:spacing w:val="-2"/>
      <w:lang w:val="en-GB"/>
    </w:rPr>
  </w:style>
  <w:style w:type="paragraph" w:customStyle="1" w:styleId="ListParagraph2">
    <w:name w:val="List Paragraph2"/>
    <w:basedOn w:val="Normal"/>
    <w:uiPriority w:val="99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ListParagraph1">
    <w:name w:val="List Paragraph1"/>
    <w:basedOn w:val="Normal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Tekstkomentara">
    <w:name w:val="annotation text"/>
    <w:basedOn w:val="Normal"/>
    <w:link w:val="TekstkomentaraChar"/>
    <w:uiPriority w:val="99"/>
    <w:qFormat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99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Bezproreda">
    <w:name w:val="No Spacing"/>
    <w:qFormat/>
    <w:rsid w:val="006D4D09"/>
    <w:rPr>
      <w:rFonts w:eastAsia="Times New Roman" w:cs="Times New Roman"/>
    </w:rPr>
  </w:style>
  <w:style w:type="paragraph" w:customStyle="1" w:styleId="Odlomakpopisa1">
    <w:name w:val="Odlomak popisa1"/>
    <w:basedOn w:val="Normal"/>
    <w:uiPriority w:val="99"/>
    <w:qFormat/>
    <w:rsid w:val="00057F9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0">
    <w:name w:val="msonormal"/>
    <w:basedOn w:val="Normal"/>
    <w:qFormat/>
    <w:rsid w:val="000D3F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8">
    <w:name w:val="font8"/>
    <w:basedOn w:val="Normal"/>
    <w:qFormat/>
    <w:rsid w:val="000D3F4D"/>
    <w:pPr>
      <w:spacing w:beforeAutospacing="1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hr-HR"/>
    </w:rPr>
  </w:style>
  <w:style w:type="paragraph" w:customStyle="1" w:styleId="font9">
    <w:name w:val="font9"/>
    <w:basedOn w:val="Normal"/>
    <w:qFormat/>
    <w:rsid w:val="000D3F4D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10">
    <w:name w:val="font10"/>
    <w:basedOn w:val="Normal"/>
    <w:qFormat/>
    <w:rsid w:val="000D3F4D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11">
    <w:name w:val="font11"/>
    <w:basedOn w:val="Normal"/>
    <w:qFormat/>
    <w:rsid w:val="000D3F4D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12">
    <w:name w:val="font12"/>
    <w:basedOn w:val="Normal"/>
    <w:qFormat/>
    <w:rsid w:val="000D3F4D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13">
    <w:name w:val="font13"/>
    <w:basedOn w:val="Normal"/>
    <w:qFormat/>
    <w:rsid w:val="000D3F4D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2">
    <w:name w:val="xl72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3">
    <w:name w:val="xl73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4">
    <w:name w:val="xl74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6">
    <w:name w:val="xl76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7">
    <w:name w:val="xl77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8">
    <w:name w:val="xl78"/>
    <w:basedOn w:val="Normal"/>
    <w:qFormat/>
    <w:rsid w:val="000D3F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9">
    <w:name w:val="xl79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0">
    <w:name w:val="xl80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1">
    <w:name w:val="xl81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3">
    <w:name w:val="xl83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4">
    <w:name w:val="xl84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5">
    <w:name w:val="xl85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6">
    <w:name w:val="xl86"/>
    <w:basedOn w:val="Normal"/>
    <w:qFormat/>
    <w:rsid w:val="000D3F4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5">
    <w:name w:val="xl95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6">
    <w:name w:val="xl96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7">
    <w:name w:val="xl97"/>
    <w:basedOn w:val="Normal"/>
    <w:qFormat/>
    <w:rsid w:val="000D3F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8">
    <w:name w:val="xl98"/>
    <w:basedOn w:val="Normal"/>
    <w:qFormat/>
    <w:rsid w:val="000D3F4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9">
    <w:name w:val="xl99"/>
    <w:basedOn w:val="Normal"/>
    <w:qFormat/>
    <w:rsid w:val="000D3F4D"/>
    <w:pP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qFormat/>
    <w:rsid w:val="000D3F4D"/>
    <w:pP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1">
    <w:name w:val="xl101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2">
    <w:name w:val="xl102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5">
    <w:name w:val="xl105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6">
    <w:name w:val="xl106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7">
    <w:name w:val="xl107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8">
    <w:name w:val="xl108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9">
    <w:name w:val="xl109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0">
    <w:name w:val="xl110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2">
    <w:name w:val="xl112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CC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8">
    <w:name w:val="xl118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CC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CC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CC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1">
    <w:name w:val="xl121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CC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2">
    <w:name w:val="xl122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3">
    <w:name w:val="xl123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4">
    <w:name w:val="xl124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5">
    <w:name w:val="xl125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6">
    <w:name w:val="xl126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7">
    <w:name w:val="xl127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8">
    <w:name w:val="xl128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9">
    <w:name w:val="xl129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0">
    <w:name w:val="xl130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1">
    <w:name w:val="xl131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3">
    <w:name w:val="xl133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4">
    <w:name w:val="xl134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5">
    <w:name w:val="xl135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6">
    <w:name w:val="xl136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7">
    <w:name w:val="xl137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8">
    <w:name w:val="xl138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0">
    <w:name w:val="xl140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1">
    <w:name w:val="xl141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2">
    <w:name w:val="xl142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3">
    <w:name w:val="xl143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4">
    <w:name w:val="xl144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5">
    <w:name w:val="xl145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6">
    <w:name w:val="xl146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7">
    <w:name w:val="xl147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8">
    <w:name w:val="xl148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9">
    <w:name w:val="xl149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0">
    <w:name w:val="xl150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1">
    <w:name w:val="xl151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2">
    <w:name w:val="xl152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3">
    <w:name w:val="xl153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CC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4">
    <w:name w:val="xl154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5">
    <w:name w:val="xl155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00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6">
    <w:name w:val="xl156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7">
    <w:name w:val="xl157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8">
    <w:name w:val="xl158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CC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9">
    <w:name w:val="xl159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0">
    <w:name w:val="xl160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CC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1">
    <w:name w:val="xl161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00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2">
    <w:name w:val="xl162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3">
    <w:name w:val="xl163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4">
    <w:name w:val="xl164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5">
    <w:name w:val="xl165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6">
    <w:name w:val="xl166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CC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7">
    <w:name w:val="xl167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8">
    <w:name w:val="xl168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9">
    <w:name w:val="xl169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0">
    <w:name w:val="xl170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1">
    <w:name w:val="xl171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2">
    <w:name w:val="xl172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3">
    <w:name w:val="xl173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4">
    <w:name w:val="xl174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5">
    <w:name w:val="xl175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6">
    <w:name w:val="xl176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7">
    <w:name w:val="xl177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8">
    <w:name w:val="xl178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9">
    <w:name w:val="xl179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0">
    <w:name w:val="xl180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1">
    <w:name w:val="xl181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2">
    <w:name w:val="xl182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3">
    <w:name w:val="xl183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4">
    <w:name w:val="xl184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5">
    <w:name w:val="xl185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CC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6">
    <w:name w:val="xl186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7">
    <w:name w:val="xl187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8">
    <w:name w:val="xl188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9">
    <w:name w:val="xl189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00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0">
    <w:name w:val="xl190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1">
    <w:name w:val="xl191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2">
    <w:name w:val="xl192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30A0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3">
    <w:name w:val="xl193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4">
    <w:name w:val="xl194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5">
    <w:name w:val="xl195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6">
    <w:name w:val="xl196"/>
    <w:basedOn w:val="Normal"/>
    <w:qFormat/>
    <w:rsid w:val="000D3F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ListParagraph3">
    <w:name w:val="List Paragraph3"/>
    <w:basedOn w:val="Normal"/>
    <w:qFormat/>
    <w:rsid w:val="00572A1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qFormat/>
    <w:rsid w:val="00572A17"/>
    <w:rPr>
      <w:rFonts w:eastAsia="Times New Roman"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qFormat/>
    <w:rsid w:val="00572A17"/>
    <w:rPr>
      <w:b/>
      <w:bCs/>
    </w:rPr>
  </w:style>
  <w:style w:type="paragraph" w:customStyle="1" w:styleId="Default">
    <w:name w:val="Default"/>
    <w:qFormat/>
    <w:rsid w:val="00572A17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ListParagraph4">
    <w:name w:val="List Paragraph4"/>
    <w:basedOn w:val="Normal"/>
    <w:qFormat/>
    <w:rsid w:val="00572A1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adrajokvira">
    <w:name w:val="Sadržaj okvira"/>
    <w:basedOn w:val="Normal"/>
    <w:qFormat/>
  </w:style>
  <w:style w:type="numbering" w:customStyle="1" w:styleId="NoList1">
    <w:name w:val="No List1"/>
    <w:uiPriority w:val="99"/>
    <w:semiHidden/>
    <w:qFormat/>
    <w:rsid w:val="006D4D09"/>
  </w:style>
  <w:style w:type="numbering" w:customStyle="1" w:styleId="NoList2">
    <w:name w:val="No List2"/>
    <w:semiHidden/>
    <w:qFormat/>
    <w:rsid w:val="006F40F5"/>
  </w:style>
  <w:style w:type="numbering" w:customStyle="1" w:styleId="NoList3">
    <w:name w:val="No List3"/>
    <w:uiPriority w:val="99"/>
    <w:semiHidden/>
    <w:unhideWhenUsed/>
    <w:qFormat/>
    <w:rsid w:val="00057F9B"/>
  </w:style>
  <w:style w:type="numbering" w:customStyle="1" w:styleId="NoList4">
    <w:name w:val="No List4"/>
    <w:uiPriority w:val="99"/>
    <w:semiHidden/>
    <w:unhideWhenUsed/>
    <w:qFormat/>
    <w:rsid w:val="00057F9B"/>
  </w:style>
  <w:style w:type="numbering" w:customStyle="1" w:styleId="NoList5">
    <w:name w:val="No List5"/>
    <w:semiHidden/>
    <w:qFormat/>
    <w:rsid w:val="00572A17"/>
  </w:style>
  <w:style w:type="table" w:styleId="Reetkatablice">
    <w:name w:val="Table Grid"/>
    <w:basedOn w:val="Obinatablica"/>
    <w:rsid w:val="006D4D09"/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uiPriority w:val="99"/>
    <w:rsid w:val="00057F9B"/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uiPriority w:val="99"/>
    <w:rsid w:val="00057F9B"/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C4EC-CF45-4FF7-B78D-D8D8F7F3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Kralik</dc:creator>
  <dc:description/>
  <cp:lastModifiedBy>Zlatka</cp:lastModifiedBy>
  <cp:revision>4</cp:revision>
  <cp:lastPrinted>2022-10-13T14:57:00Z</cp:lastPrinted>
  <dcterms:created xsi:type="dcterms:W3CDTF">2024-11-11T14:05:00Z</dcterms:created>
  <dcterms:modified xsi:type="dcterms:W3CDTF">2024-11-11T14:15:00Z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